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3FEB01" w14:textId="64AE8E2E" w:rsidR="00CB2325" w:rsidRPr="00C42E7B" w:rsidRDefault="000065A4">
      <w:pPr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Setting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and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using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the Face to Face Group </w:t>
      </w:r>
      <w:proofErr w:type="spellStart"/>
      <w:r w:rsidR="00C42E7B">
        <w:rPr>
          <w:rFonts w:asciiTheme="minorHAnsi" w:hAnsiTheme="minorHAnsi"/>
          <w:b/>
          <w:bCs/>
          <w:sz w:val="22"/>
          <w:szCs w:val="22"/>
        </w:rPr>
        <w:t>Enrolment</w:t>
      </w:r>
      <w:proofErr w:type="spellEnd"/>
      <w:r w:rsidR="00C42E7B">
        <w:rPr>
          <w:rFonts w:asciiTheme="minorHAnsi" w:hAnsiTheme="minorHAnsi"/>
          <w:b/>
          <w:bCs/>
          <w:sz w:val="22"/>
          <w:szCs w:val="22"/>
        </w:rPr>
        <w:t xml:space="preserve"> Plugin</w:t>
      </w:r>
    </w:p>
    <w:p w14:paraId="2F273FE2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0FCA95A0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Installation</w:t>
      </w:r>
      <w:r w:rsidRPr="00C42E7B">
        <w:rPr>
          <w:rFonts w:asciiTheme="minorHAnsi" w:hAnsiTheme="minorHAnsi"/>
          <w:sz w:val="22"/>
          <w:szCs w:val="22"/>
        </w:rPr>
        <w:t>.</w:t>
      </w:r>
    </w:p>
    <w:p w14:paraId="69DAD8CA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0BBBAA08" w14:textId="375D5C56" w:rsidR="00CB2325" w:rsidRPr="00C42E7B" w:rsidRDefault="000065A4">
      <w:pPr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</w:rPr>
        <w:t>There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a </w:t>
      </w:r>
      <w:proofErr w:type="spellStart"/>
      <w:r w:rsidRPr="00C42E7B">
        <w:rPr>
          <w:rFonts w:asciiTheme="minorHAnsi" w:hAnsiTheme="minorHAnsi"/>
          <w:sz w:val="22"/>
          <w:szCs w:val="22"/>
        </w:rPr>
        <w:t>technical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guide </w:t>
      </w:r>
      <w:proofErr w:type="spellStart"/>
      <w:r w:rsidRPr="00C42E7B">
        <w:rPr>
          <w:rFonts w:asciiTheme="minorHAnsi" w:hAnsiTheme="minorHAnsi"/>
          <w:sz w:val="22"/>
          <w:szCs w:val="22"/>
        </w:rPr>
        <w:t>detailing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how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C42E7B">
        <w:rPr>
          <w:rFonts w:asciiTheme="minorHAnsi" w:hAnsiTheme="minorHAnsi"/>
          <w:sz w:val="22"/>
          <w:szCs w:val="22"/>
        </w:rPr>
        <w:t>apply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customisations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made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the Face to Face </w:t>
      </w:r>
      <w:proofErr w:type="spellStart"/>
      <w:r w:rsidRPr="00C42E7B">
        <w:rPr>
          <w:rFonts w:asciiTheme="minorHAnsi" w:hAnsiTheme="minorHAnsi"/>
          <w:sz w:val="22"/>
          <w:szCs w:val="22"/>
        </w:rPr>
        <w:t>activity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module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the </w:t>
      </w:r>
      <w:proofErr w:type="spellStart"/>
      <w:r w:rsidRPr="00C42E7B">
        <w:rPr>
          <w:rFonts w:asciiTheme="minorHAnsi" w:hAnsiTheme="minorHAnsi"/>
          <w:sz w:val="22"/>
          <w:szCs w:val="22"/>
        </w:rPr>
        <w:t>latest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r w:rsidR="00C42E7B">
        <w:rPr>
          <w:rFonts w:asciiTheme="minorHAnsi" w:hAnsiTheme="minorHAnsi"/>
          <w:sz w:val="22"/>
          <w:szCs w:val="22"/>
        </w:rPr>
        <w:t xml:space="preserve">version and </w:t>
      </w:r>
      <w:proofErr w:type="spellStart"/>
      <w:r w:rsidR="00C42E7B">
        <w:rPr>
          <w:rFonts w:asciiTheme="minorHAnsi" w:hAnsiTheme="minorHAnsi"/>
          <w:sz w:val="22"/>
          <w:szCs w:val="22"/>
        </w:rPr>
        <w:t>how</w:t>
      </w:r>
      <w:proofErr w:type="spellEnd"/>
      <w:r w:rsid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="00C42E7B">
        <w:rPr>
          <w:rFonts w:asciiTheme="minorHAnsi" w:hAnsiTheme="minorHAnsi"/>
          <w:sz w:val="22"/>
          <w:szCs w:val="22"/>
        </w:rPr>
        <w:t>install</w:t>
      </w:r>
      <w:proofErr w:type="spellEnd"/>
      <w:r w:rsidR="00C42E7B">
        <w:rPr>
          <w:rFonts w:asciiTheme="minorHAnsi" w:hAnsiTheme="minorHAnsi"/>
          <w:sz w:val="22"/>
          <w:szCs w:val="22"/>
        </w:rPr>
        <w:t xml:space="preserve"> the Face-to-face Group </w:t>
      </w:r>
      <w:proofErr w:type="spellStart"/>
      <w:r w:rsidR="00C42E7B">
        <w:rPr>
          <w:rFonts w:asciiTheme="minorHAnsi" w:hAnsiTheme="minorHAnsi"/>
          <w:sz w:val="22"/>
          <w:szCs w:val="22"/>
        </w:rPr>
        <w:t>Enrolment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plugin. </w:t>
      </w:r>
      <w:proofErr w:type="spellStart"/>
      <w:r w:rsidRPr="00C42E7B">
        <w:rPr>
          <w:rFonts w:asciiTheme="minorHAnsi" w:hAnsiTheme="minorHAnsi"/>
          <w:sz w:val="22"/>
          <w:szCs w:val="22"/>
        </w:rPr>
        <w:t>Both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these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are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required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for the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enrolment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feature to </w:t>
      </w:r>
      <w:proofErr w:type="spellStart"/>
      <w:r w:rsidRPr="00C42E7B">
        <w:rPr>
          <w:rFonts w:asciiTheme="minorHAnsi" w:hAnsiTheme="minorHAnsi"/>
          <w:sz w:val="22"/>
          <w:szCs w:val="22"/>
        </w:rPr>
        <w:t>work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C42E7B">
        <w:rPr>
          <w:rFonts w:asciiTheme="minorHAnsi" w:hAnsiTheme="minorHAnsi"/>
          <w:sz w:val="22"/>
          <w:szCs w:val="22"/>
        </w:rPr>
        <w:t>However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, the </w:t>
      </w:r>
      <w:proofErr w:type="spellStart"/>
      <w:r w:rsidRPr="00C42E7B">
        <w:rPr>
          <w:rFonts w:asciiTheme="minorHAnsi" w:hAnsiTheme="minorHAnsi"/>
          <w:sz w:val="22"/>
          <w:szCs w:val="22"/>
        </w:rPr>
        <w:t>customisations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the Face to Face </w:t>
      </w:r>
      <w:proofErr w:type="spellStart"/>
      <w:r w:rsidRPr="00C42E7B">
        <w:rPr>
          <w:rFonts w:asciiTheme="minorHAnsi" w:hAnsiTheme="minorHAnsi"/>
          <w:sz w:val="22"/>
          <w:szCs w:val="22"/>
        </w:rPr>
        <w:t>module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can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be </w:t>
      </w:r>
      <w:proofErr w:type="spellStart"/>
      <w:r w:rsidRPr="00C42E7B">
        <w:rPr>
          <w:rFonts w:asciiTheme="minorHAnsi" w:hAnsiTheme="minorHAnsi"/>
          <w:sz w:val="22"/>
          <w:szCs w:val="22"/>
        </w:rPr>
        <w:t>used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as a </w:t>
      </w:r>
      <w:proofErr w:type="spellStart"/>
      <w:r w:rsidRPr="00C42E7B">
        <w:rPr>
          <w:rFonts w:asciiTheme="minorHAnsi" w:hAnsiTheme="minorHAnsi"/>
          <w:sz w:val="22"/>
          <w:szCs w:val="22"/>
        </w:rPr>
        <w:t>stand-alone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feature </w:t>
      </w:r>
      <w:proofErr w:type="spellStart"/>
      <w:r w:rsidRPr="00C42E7B">
        <w:rPr>
          <w:rFonts w:asciiTheme="minorHAnsi" w:hAnsiTheme="minorHAnsi"/>
          <w:sz w:val="22"/>
          <w:szCs w:val="22"/>
        </w:rPr>
        <w:t>which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allows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for </w:t>
      </w:r>
      <w:proofErr w:type="spellStart"/>
      <w:r w:rsidRPr="00C42E7B">
        <w:rPr>
          <w:rFonts w:asciiTheme="minorHAnsi" w:hAnsiTheme="minorHAnsi"/>
          <w:sz w:val="22"/>
          <w:szCs w:val="22"/>
        </w:rPr>
        <w:t>signing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users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sessions (or </w:t>
      </w:r>
      <w:proofErr w:type="spellStart"/>
      <w:r w:rsidRPr="00C42E7B">
        <w:rPr>
          <w:rFonts w:asciiTheme="minorHAnsi" w:hAnsiTheme="minorHAnsi"/>
          <w:sz w:val="22"/>
          <w:szCs w:val="22"/>
        </w:rPr>
        <w:t>taking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them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out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them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C42E7B">
        <w:rPr>
          <w:rFonts w:asciiTheme="minorHAnsi" w:hAnsiTheme="minorHAnsi"/>
          <w:sz w:val="22"/>
          <w:szCs w:val="22"/>
        </w:rPr>
        <w:t>based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on </w:t>
      </w:r>
      <w:proofErr w:type="spellStart"/>
      <w:r w:rsidRPr="00C42E7B">
        <w:rPr>
          <w:rFonts w:asciiTheme="minorHAnsi" w:hAnsiTheme="minorHAnsi"/>
          <w:sz w:val="22"/>
          <w:szCs w:val="22"/>
        </w:rPr>
        <w:t>their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membership</w:t>
      </w:r>
      <w:proofErr w:type="spellEnd"/>
      <w:r w:rsidRPr="00C42E7B">
        <w:rPr>
          <w:rFonts w:asciiTheme="minorHAnsi" w:hAnsiTheme="minorHAnsi"/>
          <w:sz w:val="22"/>
          <w:szCs w:val="22"/>
        </w:rPr>
        <w:t>.</w:t>
      </w:r>
    </w:p>
    <w:p w14:paraId="3976B6EB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1A543030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Face to Face </w:t>
      </w:r>
      <w:proofErr w:type="spellStart"/>
      <w:r w:rsidRPr="00C42E7B">
        <w:rPr>
          <w:rFonts w:asciiTheme="minorHAnsi" w:hAnsiTheme="minorHAnsi"/>
          <w:sz w:val="22"/>
          <w:szCs w:val="22"/>
        </w:rPr>
        <w:t>Activity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Module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custom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features.</w:t>
      </w:r>
    </w:p>
    <w:p w14:paraId="2AC95A9C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3B166A4B" w14:textId="6860D07D" w:rsidR="00CB2325" w:rsidRPr="00C42E7B" w:rsidRDefault="000065A4">
      <w:pPr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Setting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Groups in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your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course</w:t>
      </w:r>
      <w:proofErr w:type="spellEnd"/>
    </w:p>
    <w:p w14:paraId="65F88394" w14:textId="2B49B06A" w:rsidR="00CB2325" w:rsidRPr="00C42E7B" w:rsidRDefault="00C42E7B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251651072" behindDoc="0" locked="0" layoutInCell="1" allowOverlap="1" wp14:anchorId="7271BE60" wp14:editId="45019292">
            <wp:simplePos x="0" y="0"/>
            <wp:positionH relativeFrom="column">
              <wp:posOffset>-635</wp:posOffset>
            </wp:positionH>
            <wp:positionV relativeFrom="paragraph">
              <wp:posOffset>198755</wp:posOffset>
            </wp:positionV>
            <wp:extent cx="1692275" cy="2410460"/>
            <wp:effectExtent l="0" t="0" r="9525" b="2540"/>
            <wp:wrapTopAndBottom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2410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5A4" w:rsidRPr="00C42E7B">
        <w:rPr>
          <w:rFonts w:asciiTheme="minorHAnsi" w:hAnsiTheme="minorHAnsi"/>
          <w:sz w:val="22"/>
          <w:szCs w:val="22"/>
        </w:rPr>
        <w:cr/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This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feature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depends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on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setting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groups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. Groups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are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set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in the normal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way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while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using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this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feature. </w:t>
      </w:r>
    </w:p>
    <w:p w14:paraId="73834686" w14:textId="77777777" w:rsidR="00CB2325" w:rsidRPr="00C42E7B" w:rsidRDefault="00CB2325">
      <w:pPr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357ED7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Creating a Face to Face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module</w:t>
      </w:r>
      <w:proofErr w:type="spellEnd"/>
    </w:p>
    <w:p w14:paraId="354FB0D5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4D3FB418" w14:textId="581B8FC0" w:rsidR="00CB2325" w:rsidRPr="00C42E7B" w:rsidRDefault="009931FA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251649024" behindDoc="0" locked="0" layoutInCell="1" allowOverlap="1" wp14:anchorId="10A16FAD" wp14:editId="35DC1B99">
            <wp:simplePos x="0" y="0"/>
            <wp:positionH relativeFrom="column">
              <wp:posOffset>3242945</wp:posOffset>
            </wp:positionH>
            <wp:positionV relativeFrom="paragraph">
              <wp:posOffset>22860</wp:posOffset>
            </wp:positionV>
            <wp:extent cx="3245485" cy="1927225"/>
            <wp:effectExtent l="0" t="0" r="5715" b="3175"/>
            <wp:wrapSquare wrapText="largest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192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5A4" w:rsidRPr="00C42E7B">
        <w:rPr>
          <w:rFonts w:asciiTheme="minorHAnsi" w:hAnsiTheme="minorHAnsi"/>
          <w:i/>
          <w:iCs/>
          <w:sz w:val="22"/>
          <w:szCs w:val="22"/>
        </w:rPr>
        <w:t xml:space="preserve">Face to face </w:t>
      </w:r>
      <w:proofErr w:type="spellStart"/>
      <w:r w:rsidR="000065A4" w:rsidRPr="00C42E7B">
        <w:rPr>
          <w:rFonts w:asciiTheme="minorHAnsi" w:hAnsiTheme="minorHAnsi"/>
          <w:i/>
          <w:iCs/>
          <w:sz w:val="22"/>
          <w:szCs w:val="22"/>
        </w:rPr>
        <w:t>modules</w:t>
      </w:r>
      <w:proofErr w:type="spellEnd"/>
      <w:r w:rsidR="000065A4"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i/>
          <w:iCs/>
          <w:sz w:val="22"/>
          <w:szCs w:val="22"/>
        </w:rPr>
        <w:t>can</w:t>
      </w:r>
      <w:proofErr w:type="spellEnd"/>
      <w:r w:rsidR="000065A4" w:rsidRPr="00C42E7B">
        <w:rPr>
          <w:rFonts w:asciiTheme="minorHAnsi" w:hAnsiTheme="minorHAnsi"/>
          <w:i/>
          <w:iCs/>
          <w:sz w:val="22"/>
          <w:szCs w:val="22"/>
        </w:rPr>
        <w:t xml:space="preserve"> be </w:t>
      </w:r>
      <w:proofErr w:type="spellStart"/>
      <w:r w:rsidR="000065A4" w:rsidRPr="00C42E7B">
        <w:rPr>
          <w:rFonts w:asciiTheme="minorHAnsi" w:hAnsiTheme="minorHAnsi"/>
          <w:i/>
          <w:iCs/>
          <w:sz w:val="22"/>
          <w:szCs w:val="22"/>
        </w:rPr>
        <w:t>created</w:t>
      </w:r>
      <w:proofErr w:type="spellEnd"/>
      <w:r w:rsidR="000065A4" w:rsidRPr="00C42E7B">
        <w:rPr>
          <w:rFonts w:asciiTheme="minorHAnsi" w:hAnsiTheme="minorHAnsi"/>
          <w:i/>
          <w:iCs/>
          <w:sz w:val="22"/>
          <w:szCs w:val="22"/>
        </w:rPr>
        <w:t xml:space="preserve"> in the standard </w:t>
      </w:r>
      <w:proofErr w:type="spellStart"/>
      <w:r w:rsidR="000065A4" w:rsidRPr="00C42E7B">
        <w:rPr>
          <w:rFonts w:asciiTheme="minorHAnsi" w:hAnsiTheme="minorHAnsi"/>
          <w:i/>
          <w:iCs/>
          <w:sz w:val="22"/>
          <w:szCs w:val="22"/>
        </w:rPr>
        <w:t>way</w:t>
      </w:r>
      <w:proofErr w:type="spellEnd"/>
      <w:r w:rsidR="000065A4" w:rsidRPr="00C42E7B">
        <w:rPr>
          <w:rFonts w:asciiTheme="minorHAnsi" w:hAnsiTheme="minorHAnsi"/>
          <w:i/>
          <w:iCs/>
          <w:sz w:val="22"/>
          <w:szCs w:val="22"/>
        </w:rPr>
        <w:t xml:space="preserve">, by turning on </w:t>
      </w:r>
      <w:proofErr w:type="spellStart"/>
      <w:r w:rsidR="000065A4" w:rsidRPr="00C42E7B">
        <w:rPr>
          <w:rFonts w:asciiTheme="minorHAnsi" w:hAnsiTheme="minorHAnsi"/>
          <w:i/>
          <w:iCs/>
          <w:sz w:val="22"/>
          <w:szCs w:val="22"/>
        </w:rPr>
        <w:t>editing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clicking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="000065A4" w:rsidRPr="00C42E7B">
        <w:rPr>
          <w:rFonts w:asciiTheme="minorHAnsi" w:hAnsiTheme="minorHAnsi"/>
          <w:i/>
          <w:iCs/>
          <w:sz w:val="22"/>
          <w:szCs w:val="22"/>
        </w:rPr>
        <w:t>Add</w:t>
      </w:r>
      <w:proofErr w:type="spellEnd"/>
      <w:r w:rsidR="000065A4" w:rsidRPr="00C42E7B">
        <w:rPr>
          <w:rFonts w:asciiTheme="minorHAnsi" w:hAnsiTheme="minorHAnsi"/>
          <w:i/>
          <w:iCs/>
          <w:sz w:val="22"/>
          <w:szCs w:val="22"/>
        </w:rPr>
        <w:t xml:space="preserve"> an </w:t>
      </w:r>
      <w:proofErr w:type="spellStart"/>
      <w:r w:rsidR="000065A4" w:rsidRPr="00C42E7B">
        <w:rPr>
          <w:rFonts w:asciiTheme="minorHAnsi" w:hAnsiTheme="minorHAnsi"/>
          <w:i/>
          <w:iCs/>
          <w:sz w:val="22"/>
          <w:szCs w:val="22"/>
        </w:rPr>
        <w:t>activity</w:t>
      </w:r>
      <w:proofErr w:type="spellEnd"/>
      <w:r w:rsidR="000065A4" w:rsidRPr="00C42E7B">
        <w:rPr>
          <w:rFonts w:asciiTheme="minorHAnsi" w:hAnsiTheme="minorHAnsi"/>
          <w:i/>
          <w:iCs/>
          <w:sz w:val="22"/>
          <w:szCs w:val="22"/>
        </w:rPr>
        <w:t xml:space="preserve"> or </w:t>
      </w:r>
      <w:proofErr w:type="spellStart"/>
      <w:r w:rsidR="000065A4" w:rsidRPr="00C42E7B">
        <w:rPr>
          <w:rFonts w:asciiTheme="minorHAnsi" w:hAnsiTheme="minorHAnsi"/>
          <w:i/>
          <w:iCs/>
          <w:sz w:val="22"/>
          <w:szCs w:val="22"/>
        </w:rPr>
        <w:t>resource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link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selecting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the </w:t>
      </w:r>
      <w:r w:rsidR="000065A4" w:rsidRPr="00C42E7B">
        <w:rPr>
          <w:rFonts w:asciiTheme="minorHAnsi" w:hAnsiTheme="minorHAnsi"/>
          <w:i/>
          <w:iCs/>
          <w:sz w:val="22"/>
          <w:szCs w:val="22"/>
        </w:rPr>
        <w:t xml:space="preserve">Face to Face </w:t>
      </w:r>
      <w:r w:rsidR="000065A4" w:rsidRPr="00C42E7B">
        <w:rPr>
          <w:rFonts w:asciiTheme="minorHAnsi" w:hAnsiTheme="minorHAnsi"/>
          <w:sz w:val="22"/>
          <w:szCs w:val="22"/>
        </w:rPr>
        <w:t xml:space="preserve">option.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When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creating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module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ensure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that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="000065A4" w:rsidRPr="00C42E7B">
        <w:rPr>
          <w:rFonts w:asciiTheme="minorHAnsi" w:hAnsiTheme="minorHAnsi"/>
          <w:i/>
          <w:iCs/>
          <w:sz w:val="22"/>
          <w:szCs w:val="22"/>
        </w:rPr>
        <w:t>Allow</w:t>
      </w:r>
      <w:proofErr w:type="spellEnd"/>
      <w:r w:rsidR="000065A4"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i/>
          <w:iCs/>
          <w:sz w:val="22"/>
          <w:szCs w:val="22"/>
        </w:rPr>
        <w:t>group</w:t>
      </w:r>
      <w:proofErr w:type="spellEnd"/>
      <w:r w:rsidR="000065A4"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i/>
          <w:iCs/>
          <w:sz w:val="22"/>
          <w:szCs w:val="22"/>
        </w:rPr>
        <w:t>assignment</w:t>
      </w:r>
      <w:proofErr w:type="spellEnd"/>
      <w:r w:rsidR="000065A4" w:rsidRPr="00C42E7B">
        <w:rPr>
          <w:rFonts w:asciiTheme="minorHAnsi" w:hAnsiTheme="minorHAnsi"/>
          <w:i/>
          <w:iCs/>
          <w:sz w:val="22"/>
          <w:szCs w:val="22"/>
        </w:rPr>
        <w:t xml:space="preserve"> to sessions</w:t>
      </w:r>
      <w:r w:rsidR="000065A4" w:rsidRPr="00C42E7B">
        <w:rPr>
          <w:rFonts w:asciiTheme="minorHAnsi" w:hAnsiTheme="minorHAnsi"/>
          <w:sz w:val="22"/>
          <w:szCs w:val="22"/>
        </w:rPr>
        <w:t xml:space="preserve"> option is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checked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, as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displayed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. </w:t>
      </w:r>
    </w:p>
    <w:p w14:paraId="1FECD8F5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5C4BF97B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The feature is </w:t>
      </w:r>
      <w:proofErr w:type="spellStart"/>
      <w:r w:rsidRPr="00C42E7B">
        <w:rPr>
          <w:rFonts w:asciiTheme="minorHAnsi" w:hAnsiTheme="minorHAnsi"/>
          <w:sz w:val="22"/>
          <w:szCs w:val="22"/>
        </w:rPr>
        <w:t>designed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support the </w:t>
      </w:r>
      <w:proofErr w:type="spellStart"/>
      <w:r w:rsidRPr="00C42E7B">
        <w:rPr>
          <w:rFonts w:asciiTheme="minorHAnsi" w:hAnsiTheme="minorHAnsi"/>
          <w:sz w:val="22"/>
          <w:szCs w:val="22"/>
        </w:rPr>
        <w:t>existing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settings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such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as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Approval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Required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C42E7B">
        <w:rPr>
          <w:rFonts w:asciiTheme="minorHAnsi" w:hAnsiTheme="minorHAnsi"/>
          <w:sz w:val="22"/>
          <w:szCs w:val="22"/>
        </w:rPr>
        <w:t xml:space="preserve">(so </w:t>
      </w:r>
      <w:proofErr w:type="spellStart"/>
      <w:r w:rsidRPr="00C42E7B">
        <w:rPr>
          <w:rFonts w:asciiTheme="minorHAnsi" w:hAnsiTheme="minorHAnsi"/>
          <w:sz w:val="22"/>
          <w:szCs w:val="22"/>
        </w:rPr>
        <w:t>that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managers </w:t>
      </w:r>
      <w:proofErr w:type="spellStart"/>
      <w:r w:rsidRPr="00C42E7B">
        <w:rPr>
          <w:rFonts w:asciiTheme="minorHAnsi" w:hAnsiTheme="minorHAnsi"/>
          <w:sz w:val="22"/>
          <w:szCs w:val="22"/>
        </w:rPr>
        <w:t>will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receive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an </w:t>
      </w:r>
      <w:proofErr w:type="spellStart"/>
      <w:r w:rsidRPr="00C42E7B">
        <w:rPr>
          <w:rFonts w:asciiTheme="minorHAnsi" w:hAnsiTheme="minorHAnsi"/>
          <w:sz w:val="22"/>
          <w:szCs w:val="22"/>
        </w:rPr>
        <w:t>approval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request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when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users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are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prospectively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added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a session) and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Allow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multiple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session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signups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per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user</w:t>
      </w:r>
      <w:proofErr w:type="spellEnd"/>
      <w:r w:rsidRPr="00C42E7B">
        <w:rPr>
          <w:rFonts w:asciiTheme="minorHAnsi" w:hAnsiTheme="minorHAnsi"/>
          <w:sz w:val="22"/>
          <w:szCs w:val="22"/>
        </w:rPr>
        <w:t>.</w:t>
      </w:r>
    </w:p>
    <w:p w14:paraId="69AED2A6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72D42AE1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Creating a new Face to Face session</w:t>
      </w:r>
    </w:p>
    <w:p w14:paraId="507DEE40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0A29F87A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</w:rPr>
        <w:t>Once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Face to Face </w:t>
      </w:r>
      <w:proofErr w:type="spellStart"/>
      <w:r w:rsidRPr="00C42E7B">
        <w:rPr>
          <w:rFonts w:asciiTheme="minorHAnsi" w:hAnsiTheme="minorHAnsi"/>
          <w:sz w:val="22"/>
          <w:szCs w:val="22"/>
        </w:rPr>
        <w:t>activity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</w:t>
      </w:r>
      <w:proofErr w:type="spellStart"/>
      <w:r w:rsidRPr="00C42E7B">
        <w:rPr>
          <w:rFonts w:asciiTheme="minorHAnsi" w:hAnsiTheme="minorHAnsi"/>
          <w:sz w:val="22"/>
          <w:szCs w:val="22"/>
        </w:rPr>
        <w:t>created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create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 new session by </w:t>
      </w:r>
      <w:proofErr w:type="spellStart"/>
      <w:r w:rsidRPr="00C42E7B">
        <w:rPr>
          <w:rFonts w:asciiTheme="minorHAnsi" w:hAnsiTheme="minorHAnsi"/>
          <w:sz w:val="22"/>
          <w:szCs w:val="22"/>
        </w:rPr>
        <w:t>viewing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activity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C42E7B">
        <w:rPr>
          <w:rFonts w:asciiTheme="minorHAnsi" w:hAnsiTheme="minorHAnsi"/>
          <w:sz w:val="22"/>
          <w:szCs w:val="22"/>
        </w:rPr>
        <w:t>clicking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Add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a new session</w:t>
      </w:r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link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. </w:t>
      </w:r>
    </w:p>
    <w:p w14:paraId="072E1107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0D4FEF92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Most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custom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features </w:t>
      </w:r>
      <w:proofErr w:type="spellStart"/>
      <w:r w:rsidRPr="00C42E7B">
        <w:rPr>
          <w:rFonts w:asciiTheme="minorHAnsi" w:hAnsiTheme="minorHAnsi"/>
          <w:sz w:val="22"/>
          <w:szCs w:val="22"/>
        </w:rPr>
        <w:t>are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under the new </w:t>
      </w:r>
      <w:r w:rsidRPr="00C42E7B">
        <w:rPr>
          <w:rFonts w:asciiTheme="minorHAnsi" w:hAnsiTheme="minorHAnsi"/>
          <w:i/>
          <w:iCs/>
          <w:sz w:val="22"/>
          <w:szCs w:val="22"/>
        </w:rPr>
        <w:t xml:space="preserve">Groups </w:t>
      </w:r>
      <w:r w:rsidRPr="00C42E7B">
        <w:rPr>
          <w:rFonts w:asciiTheme="minorHAnsi" w:hAnsiTheme="minorHAnsi"/>
          <w:sz w:val="22"/>
          <w:szCs w:val="22"/>
        </w:rPr>
        <w:t xml:space="preserve">tab. If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did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not </w:t>
      </w:r>
      <w:proofErr w:type="spellStart"/>
      <w:r w:rsidRPr="00C42E7B">
        <w:rPr>
          <w:rFonts w:asciiTheme="minorHAnsi" w:hAnsiTheme="minorHAnsi"/>
          <w:sz w:val="22"/>
          <w:szCs w:val="22"/>
        </w:rPr>
        <w:t>enable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Allow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assignment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to sessions</w:t>
      </w:r>
      <w:r w:rsidRPr="00C42E7B">
        <w:rPr>
          <w:rFonts w:asciiTheme="minorHAnsi" w:hAnsiTheme="minorHAnsi"/>
          <w:sz w:val="22"/>
          <w:szCs w:val="22"/>
        </w:rPr>
        <w:t xml:space="preserve"> option </w:t>
      </w:r>
      <w:proofErr w:type="spellStart"/>
      <w:r w:rsidRPr="00C42E7B">
        <w:rPr>
          <w:rFonts w:asciiTheme="minorHAnsi" w:hAnsiTheme="minorHAnsi"/>
          <w:sz w:val="22"/>
          <w:szCs w:val="22"/>
        </w:rPr>
        <w:t>while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creating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Face to Face </w:t>
      </w:r>
      <w:proofErr w:type="spellStart"/>
      <w:r w:rsidRPr="00C42E7B">
        <w:rPr>
          <w:rFonts w:asciiTheme="minorHAnsi" w:hAnsiTheme="minorHAnsi"/>
          <w:sz w:val="22"/>
          <w:szCs w:val="22"/>
        </w:rPr>
        <w:t>module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42E7B">
        <w:rPr>
          <w:rFonts w:asciiTheme="minorHAnsi" w:hAnsiTheme="minorHAnsi"/>
          <w:sz w:val="22"/>
          <w:szCs w:val="22"/>
        </w:rPr>
        <w:t>above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will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see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following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message</w:t>
      </w:r>
      <w:proofErr w:type="spellEnd"/>
    </w:p>
    <w:p w14:paraId="4EA66617" w14:textId="614DF0BD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60A76715" w14:textId="0619639F" w:rsidR="00CB2325" w:rsidRPr="00C42E7B" w:rsidRDefault="00C42E7B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noProof/>
          <w:sz w:val="22"/>
          <w:szCs w:val="22"/>
        </w:rPr>
        <w:lastRenderedPageBreak/>
        <w:drawing>
          <wp:anchor distT="0" distB="0" distL="0" distR="0" simplePos="0" relativeHeight="251650048" behindDoc="0" locked="0" layoutInCell="1" allowOverlap="1" wp14:anchorId="1C45EAA2" wp14:editId="17D179A6">
            <wp:simplePos x="0" y="0"/>
            <wp:positionH relativeFrom="column">
              <wp:posOffset>-59055</wp:posOffset>
            </wp:positionH>
            <wp:positionV relativeFrom="paragraph">
              <wp:posOffset>49530</wp:posOffset>
            </wp:positionV>
            <wp:extent cx="4853940" cy="1192530"/>
            <wp:effectExtent l="0" t="0" r="0" b="1270"/>
            <wp:wrapSquare wrapText="largest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1192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2AABE" w14:textId="77777777" w:rsidR="0083441D" w:rsidRPr="00C42E7B" w:rsidRDefault="0083441D">
      <w:pPr>
        <w:rPr>
          <w:rFonts w:asciiTheme="minorHAnsi" w:hAnsiTheme="minorHAnsi"/>
          <w:sz w:val="22"/>
          <w:szCs w:val="22"/>
        </w:rPr>
      </w:pPr>
    </w:p>
    <w:p w14:paraId="6F0D23B2" w14:textId="77777777" w:rsidR="0083441D" w:rsidRPr="00C42E7B" w:rsidRDefault="0083441D">
      <w:pPr>
        <w:rPr>
          <w:rFonts w:asciiTheme="minorHAnsi" w:hAnsiTheme="minorHAnsi"/>
          <w:sz w:val="22"/>
          <w:szCs w:val="22"/>
        </w:rPr>
      </w:pPr>
    </w:p>
    <w:p w14:paraId="661F5A59" w14:textId="77777777" w:rsidR="0083441D" w:rsidRPr="00C42E7B" w:rsidRDefault="0083441D">
      <w:pPr>
        <w:rPr>
          <w:rFonts w:asciiTheme="minorHAnsi" w:hAnsiTheme="minorHAnsi"/>
          <w:sz w:val="22"/>
          <w:szCs w:val="22"/>
        </w:rPr>
      </w:pPr>
    </w:p>
    <w:p w14:paraId="5BD9FDBE" w14:textId="77777777" w:rsidR="0083441D" w:rsidRPr="00C42E7B" w:rsidRDefault="0083441D">
      <w:pPr>
        <w:rPr>
          <w:rFonts w:asciiTheme="minorHAnsi" w:hAnsiTheme="minorHAnsi"/>
          <w:sz w:val="22"/>
          <w:szCs w:val="22"/>
        </w:rPr>
      </w:pPr>
    </w:p>
    <w:p w14:paraId="54E85410" w14:textId="77777777" w:rsidR="0083441D" w:rsidRPr="00C42E7B" w:rsidRDefault="0083441D">
      <w:pPr>
        <w:rPr>
          <w:rFonts w:asciiTheme="minorHAnsi" w:hAnsiTheme="minorHAnsi"/>
          <w:sz w:val="22"/>
          <w:szCs w:val="22"/>
        </w:rPr>
      </w:pPr>
    </w:p>
    <w:p w14:paraId="6FEDD52F" w14:textId="77777777" w:rsidR="0083441D" w:rsidRPr="00C42E7B" w:rsidRDefault="0083441D">
      <w:pPr>
        <w:rPr>
          <w:rFonts w:asciiTheme="minorHAnsi" w:hAnsiTheme="minorHAnsi"/>
          <w:sz w:val="22"/>
          <w:szCs w:val="22"/>
        </w:rPr>
      </w:pPr>
    </w:p>
    <w:p w14:paraId="12185115" w14:textId="77777777" w:rsidR="0083441D" w:rsidRPr="00C42E7B" w:rsidRDefault="0083441D">
      <w:pPr>
        <w:rPr>
          <w:rFonts w:asciiTheme="minorHAnsi" w:hAnsiTheme="minorHAnsi"/>
          <w:sz w:val="22"/>
          <w:szCs w:val="22"/>
        </w:rPr>
      </w:pPr>
    </w:p>
    <w:p w14:paraId="112A6B98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</w:rPr>
        <w:t>After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activating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this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option,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will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see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following</w:t>
      </w:r>
      <w:proofErr w:type="spellEnd"/>
      <w:r w:rsidRPr="00C42E7B">
        <w:rPr>
          <w:rFonts w:asciiTheme="minorHAnsi" w:hAnsiTheme="minorHAnsi"/>
          <w:sz w:val="22"/>
          <w:szCs w:val="22"/>
        </w:rPr>
        <w:t>:</w:t>
      </w:r>
    </w:p>
    <w:p w14:paraId="236E6D54" w14:textId="1CB7EC78" w:rsidR="00CB2325" w:rsidRPr="00C42E7B" w:rsidRDefault="0083441D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251652096" behindDoc="0" locked="0" layoutInCell="1" allowOverlap="1" wp14:anchorId="414717D4" wp14:editId="773459D7">
            <wp:simplePos x="0" y="0"/>
            <wp:positionH relativeFrom="column">
              <wp:posOffset>521538</wp:posOffset>
            </wp:positionH>
            <wp:positionV relativeFrom="paragraph">
              <wp:posOffset>184785</wp:posOffset>
            </wp:positionV>
            <wp:extent cx="3557905" cy="1919605"/>
            <wp:effectExtent l="0" t="0" r="0" b="10795"/>
            <wp:wrapTopAndBottom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1919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4F173" w14:textId="72A0C524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618FC2FC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</w:rPr>
        <w:t>Select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that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want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C42E7B">
        <w:rPr>
          <w:rFonts w:asciiTheme="minorHAnsi" w:hAnsiTheme="minorHAnsi"/>
          <w:sz w:val="22"/>
          <w:szCs w:val="22"/>
        </w:rPr>
        <w:t>link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C42E7B">
        <w:rPr>
          <w:rFonts w:asciiTheme="minorHAnsi" w:hAnsiTheme="minorHAnsi"/>
          <w:sz w:val="22"/>
          <w:szCs w:val="22"/>
        </w:rPr>
        <w:t>this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session.</w:t>
      </w:r>
    </w:p>
    <w:p w14:paraId="63382133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7B5E91B1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</w:rPr>
        <w:t>Click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r w:rsidRPr="00C42E7B">
        <w:rPr>
          <w:rFonts w:asciiTheme="minorHAnsi" w:hAnsiTheme="minorHAnsi"/>
          <w:i/>
          <w:iCs/>
          <w:sz w:val="22"/>
          <w:szCs w:val="22"/>
        </w:rPr>
        <w:t xml:space="preserve">Save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changes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at the </w:t>
      </w:r>
      <w:proofErr w:type="spellStart"/>
      <w:r w:rsidRPr="00C42E7B">
        <w:rPr>
          <w:rFonts w:asciiTheme="minorHAnsi" w:hAnsiTheme="minorHAnsi"/>
          <w:sz w:val="22"/>
          <w:szCs w:val="22"/>
        </w:rPr>
        <w:t>bottom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page.</w:t>
      </w:r>
    </w:p>
    <w:p w14:paraId="76083047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33311319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In the </w:t>
      </w:r>
      <w:proofErr w:type="spellStart"/>
      <w:r w:rsidRPr="00C42E7B">
        <w:rPr>
          <w:rFonts w:asciiTheme="minorHAnsi" w:hAnsiTheme="minorHAnsi"/>
          <w:sz w:val="22"/>
          <w:szCs w:val="22"/>
        </w:rPr>
        <w:t>activity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page,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should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now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see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an </w:t>
      </w:r>
      <w:proofErr w:type="spellStart"/>
      <w:r w:rsidRPr="00C42E7B">
        <w:rPr>
          <w:rFonts w:asciiTheme="minorHAnsi" w:hAnsiTheme="minorHAnsi"/>
          <w:sz w:val="22"/>
          <w:szCs w:val="22"/>
        </w:rPr>
        <w:t>entry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such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as the </w:t>
      </w:r>
      <w:proofErr w:type="spellStart"/>
      <w:r w:rsidRPr="00C42E7B">
        <w:rPr>
          <w:rFonts w:asciiTheme="minorHAnsi" w:hAnsiTheme="minorHAnsi"/>
          <w:sz w:val="22"/>
          <w:szCs w:val="22"/>
        </w:rPr>
        <w:t>following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in the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Upcoming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C42E7B">
        <w:rPr>
          <w:rFonts w:asciiTheme="minorHAnsi" w:hAnsiTheme="minorHAnsi"/>
          <w:sz w:val="22"/>
          <w:szCs w:val="22"/>
        </w:rPr>
        <w:t>Sessions table:</w:t>
      </w:r>
    </w:p>
    <w:p w14:paraId="7CB670EF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7E176C45" w14:textId="29C4181D" w:rsidR="00CB2325" w:rsidRPr="00C42E7B" w:rsidRDefault="009931FA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251653120" behindDoc="0" locked="0" layoutInCell="1" allowOverlap="1" wp14:anchorId="5F69E4B9" wp14:editId="60F1728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9495" cy="1053465"/>
            <wp:effectExtent l="0" t="0" r="1905" b="0"/>
            <wp:wrapSquare wrapText="largest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53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17F30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Note </w:t>
      </w:r>
      <w:proofErr w:type="spellStart"/>
      <w:r w:rsidRPr="00C42E7B">
        <w:rPr>
          <w:rFonts w:asciiTheme="minorHAnsi" w:hAnsiTheme="minorHAnsi"/>
          <w:sz w:val="22"/>
          <w:szCs w:val="22"/>
        </w:rPr>
        <w:t>that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assigned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the session is </w:t>
      </w:r>
      <w:proofErr w:type="spellStart"/>
      <w:r w:rsidRPr="00C42E7B">
        <w:rPr>
          <w:rFonts w:asciiTheme="minorHAnsi" w:hAnsiTheme="minorHAnsi"/>
          <w:sz w:val="22"/>
          <w:szCs w:val="22"/>
        </w:rPr>
        <w:t>displayed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in the table.</w:t>
      </w:r>
    </w:p>
    <w:p w14:paraId="45993279" w14:textId="1B77A42F" w:rsidR="00CB2325" w:rsidRPr="00C42E7B" w:rsidRDefault="009931FA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251654144" behindDoc="0" locked="0" layoutInCell="1" allowOverlap="1" wp14:anchorId="7C787CB2" wp14:editId="0088CEF1">
            <wp:simplePos x="0" y="0"/>
            <wp:positionH relativeFrom="column">
              <wp:posOffset>3917315</wp:posOffset>
            </wp:positionH>
            <wp:positionV relativeFrom="paragraph">
              <wp:posOffset>83820</wp:posOffset>
            </wp:positionV>
            <wp:extent cx="2235200" cy="1064260"/>
            <wp:effectExtent l="0" t="0" r="0" b="2540"/>
            <wp:wrapSquare wrapText="largest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064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2243A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If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add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another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session </w:t>
      </w:r>
      <w:proofErr w:type="spellStart"/>
      <w:r w:rsidRPr="00C42E7B">
        <w:rPr>
          <w:rFonts w:asciiTheme="minorHAnsi" w:hAnsiTheme="minorHAnsi"/>
          <w:sz w:val="22"/>
          <w:szCs w:val="22"/>
        </w:rPr>
        <w:t>then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will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see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that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selected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above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</w:t>
      </w:r>
      <w:proofErr w:type="spellStart"/>
      <w:r w:rsidRPr="00C42E7B">
        <w:rPr>
          <w:rFonts w:asciiTheme="minorHAnsi" w:hAnsiTheme="minorHAnsi"/>
          <w:sz w:val="22"/>
          <w:szCs w:val="22"/>
        </w:rPr>
        <w:t>now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missing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from the list. </w:t>
      </w:r>
      <w:proofErr w:type="spellStart"/>
      <w:r w:rsidRPr="00C42E7B">
        <w:rPr>
          <w:rFonts w:asciiTheme="minorHAnsi" w:hAnsiTheme="minorHAnsi"/>
          <w:sz w:val="22"/>
          <w:szCs w:val="22"/>
        </w:rPr>
        <w:t>That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</w:t>
      </w:r>
      <w:proofErr w:type="spellStart"/>
      <w:r w:rsidRPr="00C42E7B">
        <w:rPr>
          <w:rFonts w:asciiTheme="minorHAnsi" w:hAnsiTheme="minorHAnsi"/>
          <w:sz w:val="22"/>
          <w:szCs w:val="22"/>
        </w:rPr>
        <w:t>because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may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only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be </w:t>
      </w:r>
      <w:proofErr w:type="spellStart"/>
      <w:r w:rsidRPr="00C42E7B">
        <w:rPr>
          <w:rFonts w:asciiTheme="minorHAnsi" w:hAnsiTheme="minorHAnsi"/>
          <w:sz w:val="22"/>
          <w:szCs w:val="22"/>
        </w:rPr>
        <w:t>assigned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a </w:t>
      </w:r>
      <w:proofErr w:type="spellStart"/>
      <w:r w:rsidRPr="00C42E7B">
        <w:rPr>
          <w:rFonts w:asciiTheme="minorHAnsi" w:hAnsiTheme="minorHAnsi"/>
          <w:sz w:val="22"/>
          <w:szCs w:val="22"/>
        </w:rPr>
        <w:t>single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session per Face to Face </w:t>
      </w:r>
      <w:proofErr w:type="spellStart"/>
      <w:r w:rsidRPr="00C42E7B">
        <w:rPr>
          <w:rFonts w:asciiTheme="minorHAnsi" w:hAnsiTheme="minorHAnsi"/>
          <w:sz w:val="22"/>
          <w:szCs w:val="22"/>
        </w:rPr>
        <w:t>activity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. As </w:t>
      </w:r>
      <w:proofErr w:type="spellStart"/>
      <w:r w:rsidRPr="00C42E7B">
        <w:rPr>
          <w:rFonts w:asciiTheme="minorHAnsi" w:hAnsiTheme="minorHAnsi"/>
          <w:sz w:val="22"/>
          <w:szCs w:val="22"/>
        </w:rPr>
        <w:t>such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will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need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C42E7B">
        <w:rPr>
          <w:rFonts w:asciiTheme="minorHAnsi" w:hAnsiTheme="minorHAnsi"/>
          <w:sz w:val="22"/>
          <w:szCs w:val="22"/>
        </w:rPr>
        <w:t>have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at </w:t>
      </w:r>
      <w:proofErr w:type="spellStart"/>
      <w:r w:rsidRPr="00C42E7B">
        <w:rPr>
          <w:rFonts w:asciiTheme="minorHAnsi" w:hAnsiTheme="minorHAnsi"/>
          <w:sz w:val="22"/>
          <w:szCs w:val="22"/>
        </w:rPr>
        <w:t>least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as </w:t>
      </w:r>
      <w:proofErr w:type="spellStart"/>
      <w:r w:rsidRPr="00C42E7B">
        <w:rPr>
          <w:rFonts w:asciiTheme="minorHAnsi" w:hAnsiTheme="minorHAnsi"/>
          <w:sz w:val="22"/>
          <w:szCs w:val="22"/>
        </w:rPr>
        <w:t>many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groups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as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have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sessions in an </w:t>
      </w:r>
      <w:proofErr w:type="spellStart"/>
      <w:r w:rsidRPr="00C42E7B">
        <w:rPr>
          <w:rFonts w:asciiTheme="minorHAnsi" w:hAnsiTheme="minorHAnsi"/>
          <w:sz w:val="22"/>
          <w:szCs w:val="22"/>
        </w:rPr>
        <w:t>activity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if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want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every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session to </w:t>
      </w:r>
      <w:proofErr w:type="spellStart"/>
      <w:r w:rsidRPr="00C42E7B">
        <w:rPr>
          <w:rFonts w:asciiTheme="minorHAnsi" w:hAnsiTheme="minorHAnsi"/>
          <w:sz w:val="22"/>
          <w:szCs w:val="22"/>
        </w:rPr>
        <w:t>use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groups</w:t>
      </w:r>
      <w:proofErr w:type="spellEnd"/>
      <w:r w:rsidRPr="00C42E7B">
        <w:rPr>
          <w:rFonts w:asciiTheme="minorHAnsi" w:hAnsiTheme="minorHAnsi"/>
          <w:sz w:val="22"/>
          <w:szCs w:val="22"/>
        </w:rPr>
        <w:t>.</w:t>
      </w:r>
    </w:p>
    <w:p w14:paraId="1BA47780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5ED1A8AA" w14:textId="77777777" w:rsidR="00C42E7B" w:rsidRPr="00C42E7B" w:rsidRDefault="00C42E7B">
      <w:pPr>
        <w:widowControl/>
        <w:suppressAutoHyphens w:val="0"/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0F892658" w14:textId="18C2FA7C" w:rsidR="00CB2325" w:rsidRPr="00C42E7B" w:rsidRDefault="000065A4">
      <w:pPr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Using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</w:t>
      </w:r>
      <w:r w:rsid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Face-to-face Group </w:t>
      </w:r>
      <w:proofErr w:type="spellStart"/>
      <w:r w:rsid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Enrolment</w:t>
      </w:r>
      <w:proofErr w:type="spellEnd"/>
      <w:r w:rsid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plugin</w:t>
      </w:r>
    </w:p>
    <w:p w14:paraId="1B90C454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</w:rPr>
        <w:t>That's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it! </w:t>
      </w:r>
      <w:proofErr w:type="spellStart"/>
      <w:r w:rsidRPr="00C42E7B">
        <w:rPr>
          <w:rFonts w:asciiTheme="minorHAnsi" w:hAnsiTheme="minorHAnsi"/>
          <w:sz w:val="22"/>
          <w:szCs w:val="22"/>
        </w:rPr>
        <w:t>With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above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step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assigning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a session,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have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signed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any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users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who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belonged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C42E7B">
        <w:rPr>
          <w:rFonts w:asciiTheme="minorHAnsi" w:hAnsiTheme="minorHAnsi"/>
          <w:sz w:val="22"/>
          <w:szCs w:val="22"/>
        </w:rPr>
        <w:t>that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the session. If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go back to the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management page and </w:t>
      </w:r>
      <w:proofErr w:type="spellStart"/>
      <w:r w:rsidRPr="00C42E7B">
        <w:rPr>
          <w:rFonts w:asciiTheme="minorHAnsi" w:hAnsiTheme="minorHAnsi"/>
          <w:sz w:val="22"/>
          <w:szCs w:val="22"/>
        </w:rPr>
        <w:t>add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further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users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the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42E7B">
        <w:rPr>
          <w:rFonts w:asciiTheme="minorHAnsi" w:hAnsiTheme="minorHAnsi"/>
          <w:sz w:val="22"/>
          <w:szCs w:val="22"/>
        </w:rPr>
        <w:t>then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they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will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also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be </w:t>
      </w:r>
      <w:proofErr w:type="spellStart"/>
      <w:r w:rsidRPr="00C42E7B">
        <w:rPr>
          <w:rFonts w:asciiTheme="minorHAnsi" w:hAnsiTheme="minorHAnsi"/>
          <w:sz w:val="22"/>
          <w:szCs w:val="22"/>
        </w:rPr>
        <w:t>signed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the sessions </w:t>
      </w:r>
      <w:proofErr w:type="spellStart"/>
      <w:r w:rsidRPr="00C42E7B">
        <w:rPr>
          <w:rFonts w:asciiTheme="minorHAnsi" w:hAnsiTheme="minorHAnsi"/>
          <w:sz w:val="22"/>
          <w:szCs w:val="22"/>
        </w:rPr>
        <w:t>that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</w:t>
      </w:r>
      <w:proofErr w:type="spellStart"/>
      <w:r w:rsidRPr="00C42E7B">
        <w:rPr>
          <w:rFonts w:asciiTheme="minorHAnsi" w:hAnsiTheme="minorHAnsi"/>
          <w:sz w:val="22"/>
          <w:szCs w:val="22"/>
        </w:rPr>
        <w:t>assigned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to.</w:t>
      </w:r>
    </w:p>
    <w:p w14:paraId="1BC89380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78CF45D3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Q: </w:t>
      </w:r>
      <w:proofErr w:type="spellStart"/>
      <w:r w:rsidRPr="00C42E7B">
        <w:rPr>
          <w:rFonts w:asciiTheme="minorHAnsi" w:hAnsiTheme="minorHAnsi"/>
          <w:sz w:val="22"/>
          <w:szCs w:val="22"/>
        </w:rPr>
        <w:t>What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happens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if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C42E7B">
        <w:rPr>
          <w:rFonts w:asciiTheme="minorHAnsi" w:hAnsiTheme="minorHAnsi"/>
          <w:sz w:val="22"/>
          <w:szCs w:val="22"/>
        </w:rPr>
        <w:t>remove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C42E7B">
        <w:rPr>
          <w:rFonts w:asciiTheme="minorHAnsi" w:hAnsiTheme="minorHAnsi"/>
          <w:sz w:val="22"/>
          <w:szCs w:val="22"/>
        </w:rPr>
        <w:t>user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from a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>.</w:t>
      </w:r>
    </w:p>
    <w:p w14:paraId="42B6B5ED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A: If a </w:t>
      </w:r>
      <w:proofErr w:type="spellStart"/>
      <w:r w:rsidRPr="00C42E7B">
        <w:rPr>
          <w:rFonts w:asciiTheme="minorHAnsi" w:hAnsiTheme="minorHAnsi"/>
          <w:sz w:val="22"/>
          <w:szCs w:val="22"/>
        </w:rPr>
        <w:t>user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</w:t>
      </w:r>
      <w:proofErr w:type="spellStart"/>
      <w:r w:rsidRPr="00C42E7B">
        <w:rPr>
          <w:rFonts w:asciiTheme="minorHAnsi" w:hAnsiTheme="minorHAnsi"/>
          <w:sz w:val="22"/>
          <w:szCs w:val="22"/>
        </w:rPr>
        <w:t>removed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from a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then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they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are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removed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from sessions </w:t>
      </w:r>
      <w:proofErr w:type="spellStart"/>
      <w:r w:rsidRPr="00C42E7B">
        <w:rPr>
          <w:rFonts w:asciiTheme="minorHAnsi" w:hAnsiTheme="minorHAnsi"/>
          <w:sz w:val="22"/>
          <w:szCs w:val="22"/>
        </w:rPr>
        <w:t>that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</w:t>
      </w:r>
      <w:proofErr w:type="spellStart"/>
      <w:r w:rsidRPr="00C42E7B">
        <w:rPr>
          <w:rFonts w:asciiTheme="minorHAnsi" w:hAnsiTheme="minorHAnsi"/>
          <w:sz w:val="22"/>
          <w:szCs w:val="22"/>
        </w:rPr>
        <w:t>assigned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unless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they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also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belong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C42E7B">
        <w:rPr>
          <w:rFonts w:asciiTheme="minorHAnsi" w:hAnsiTheme="minorHAnsi"/>
          <w:sz w:val="22"/>
          <w:szCs w:val="22"/>
        </w:rPr>
        <w:t>another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that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</w:t>
      </w:r>
      <w:proofErr w:type="spellStart"/>
      <w:r w:rsidRPr="00C42E7B">
        <w:rPr>
          <w:rFonts w:asciiTheme="minorHAnsi" w:hAnsiTheme="minorHAnsi"/>
          <w:sz w:val="22"/>
          <w:szCs w:val="22"/>
        </w:rPr>
        <w:t>assigned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the same session.</w:t>
      </w:r>
    </w:p>
    <w:p w14:paraId="766E0BC1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76C5CFF7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Q: </w:t>
      </w:r>
      <w:proofErr w:type="spellStart"/>
      <w:r w:rsidRPr="00C42E7B">
        <w:rPr>
          <w:rFonts w:asciiTheme="minorHAnsi" w:hAnsiTheme="minorHAnsi"/>
          <w:sz w:val="22"/>
          <w:szCs w:val="22"/>
        </w:rPr>
        <w:t>What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checks </w:t>
      </w:r>
      <w:proofErr w:type="spellStart"/>
      <w:r w:rsidRPr="00C42E7B">
        <w:rPr>
          <w:rFonts w:asciiTheme="minorHAnsi" w:hAnsiTheme="minorHAnsi"/>
          <w:sz w:val="22"/>
          <w:szCs w:val="22"/>
        </w:rPr>
        <w:t>are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performed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during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automatic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sign-up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C42E7B">
        <w:rPr>
          <w:rFonts w:asciiTheme="minorHAnsi" w:hAnsiTheme="minorHAnsi"/>
          <w:sz w:val="22"/>
          <w:szCs w:val="22"/>
        </w:rPr>
        <w:t>ensure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that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user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</w:t>
      </w:r>
      <w:proofErr w:type="spellStart"/>
      <w:r w:rsidRPr="00C42E7B">
        <w:rPr>
          <w:rFonts w:asciiTheme="minorHAnsi" w:hAnsiTheme="minorHAnsi"/>
          <w:sz w:val="22"/>
          <w:szCs w:val="22"/>
        </w:rPr>
        <w:t>able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C42E7B">
        <w:rPr>
          <w:rFonts w:asciiTheme="minorHAnsi" w:hAnsiTheme="minorHAnsi"/>
          <w:sz w:val="22"/>
          <w:szCs w:val="22"/>
        </w:rPr>
        <w:t>sign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a session?</w:t>
      </w:r>
    </w:p>
    <w:p w14:paraId="1DC82374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A: </w:t>
      </w:r>
    </w:p>
    <w:p w14:paraId="2204E233" w14:textId="77777777" w:rsidR="00CB2325" w:rsidRPr="00C42E7B" w:rsidRDefault="000065A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If the </w:t>
      </w:r>
      <w:proofErr w:type="spellStart"/>
      <w:r w:rsidRPr="00C42E7B">
        <w:rPr>
          <w:rFonts w:asciiTheme="minorHAnsi" w:hAnsiTheme="minorHAnsi"/>
          <w:sz w:val="22"/>
          <w:szCs w:val="22"/>
        </w:rPr>
        <w:t>user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</w:t>
      </w:r>
      <w:proofErr w:type="spellStart"/>
      <w:r w:rsidRPr="00C42E7B">
        <w:rPr>
          <w:rFonts w:asciiTheme="minorHAnsi" w:hAnsiTheme="minorHAnsi"/>
          <w:sz w:val="22"/>
          <w:szCs w:val="22"/>
        </w:rPr>
        <w:t>already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signed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C42E7B">
        <w:rPr>
          <w:rFonts w:asciiTheme="minorHAnsi" w:hAnsiTheme="minorHAnsi"/>
          <w:sz w:val="22"/>
          <w:szCs w:val="22"/>
        </w:rPr>
        <w:t>another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session and </w:t>
      </w:r>
      <w:proofErr w:type="spellStart"/>
      <w:r w:rsidRPr="00C42E7B">
        <w:rPr>
          <w:rFonts w:asciiTheme="minorHAnsi" w:hAnsiTheme="minorHAnsi"/>
          <w:sz w:val="22"/>
          <w:szCs w:val="22"/>
        </w:rPr>
        <w:t>cannot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sign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C42E7B">
        <w:rPr>
          <w:rFonts w:asciiTheme="minorHAnsi" w:hAnsiTheme="minorHAnsi"/>
          <w:sz w:val="22"/>
          <w:szCs w:val="22"/>
        </w:rPr>
        <w:t>multiple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42E7B">
        <w:rPr>
          <w:rFonts w:asciiTheme="minorHAnsi" w:hAnsiTheme="minorHAnsi"/>
          <w:sz w:val="22"/>
          <w:szCs w:val="22"/>
        </w:rPr>
        <w:t>then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they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cannot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sign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>.</w:t>
      </w:r>
    </w:p>
    <w:p w14:paraId="306675D3" w14:textId="77777777" w:rsidR="00CB2325" w:rsidRPr="00C42E7B" w:rsidRDefault="000065A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If the last </w:t>
      </w:r>
      <w:proofErr w:type="spellStart"/>
      <w:r w:rsidRPr="00C42E7B">
        <w:rPr>
          <w:rFonts w:asciiTheme="minorHAnsi" w:hAnsiTheme="minorHAnsi"/>
          <w:sz w:val="22"/>
          <w:szCs w:val="22"/>
        </w:rPr>
        <w:t>sign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date is set and it is in the </w:t>
      </w:r>
      <w:proofErr w:type="spellStart"/>
      <w:r w:rsidRPr="00C42E7B">
        <w:rPr>
          <w:rFonts w:asciiTheme="minorHAnsi" w:hAnsiTheme="minorHAnsi"/>
          <w:sz w:val="22"/>
          <w:szCs w:val="22"/>
        </w:rPr>
        <w:t>past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, the </w:t>
      </w:r>
      <w:proofErr w:type="spellStart"/>
      <w:r w:rsidRPr="00C42E7B">
        <w:rPr>
          <w:rFonts w:asciiTheme="minorHAnsi" w:hAnsiTheme="minorHAnsi"/>
          <w:sz w:val="22"/>
          <w:szCs w:val="22"/>
        </w:rPr>
        <w:t>user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cannot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sign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>.</w:t>
      </w:r>
    </w:p>
    <w:p w14:paraId="65C2FB70" w14:textId="77777777" w:rsidR="00CB2325" w:rsidRPr="00C42E7B" w:rsidRDefault="000065A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If </w:t>
      </w:r>
      <w:proofErr w:type="spellStart"/>
      <w:r w:rsidRPr="00C42E7B">
        <w:rPr>
          <w:rFonts w:asciiTheme="minorHAnsi" w:hAnsiTheme="minorHAnsi"/>
          <w:sz w:val="22"/>
          <w:szCs w:val="22"/>
        </w:rPr>
        <w:t>overbooking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not </w:t>
      </w:r>
      <w:proofErr w:type="spellStart"/>
      <w:r w:rsidRPr="00C42E7B">
        <w:rPr>
          <w:rFonts w:asciiTheme="minorHAnsi" w:hAnsiTheme="minorHAnsi"/>
          <w:sz w:val="22"/>
          <w:szCs w:val="22"/>
        </w:rPr>
        <w:t>allowed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C42E7B">
        <w:rPr>
          <w:rFonts w:asciiTheme="minorHAnsi" w:hAnsiTheme="minorHAnsi"/>
          <w:sz w:val="22"/>
          <w:szCs w:val="22"/>
        </w:rPr>
        <w:t>there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are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no </w:t>
      </w:r>
      <w:proofErr w:type="spellStart"/>
      <w:r w:rsidRPr="00C42E7B">
        <w:rPr>
          <w:rFonts w:asciiTheme="minorHAnsi" w:hAnsiTheme="minorHAnsi"/>
          <w:sz w:val="22"/>
          <w:szCs w:val="22"/>
        </w:rPr>
        <w:t>seats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left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only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Site </w:t>
      </w:r>
      <w:proofErr w:type="spellStart"/>
      <w:r w:rsidRPr="00C42E7B">
        <w:rPr>
          <w:rFonts w:asciiTheme="minorHAnsi" w:hAnsiTheme="minorHAnsi"/>
          <w:sz w:val="22"/>
          <w:szCs w:val="22"/>
        </w:rPr>
        <w:t>Admin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users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can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sign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users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C42E7B">
        <w:rPr>
          <w:rFonts w:asciiTheme="minorHAnsi" w:hAnsiTheme="minorHAnsi"/>
          <w:sz w:val="22"/>
          <w:szCs w:val="22"/>
        </w:rPr>
        <w:t>This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matches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default set-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Face to Face. </w:t>
      </w:r>
      <w:proofErr w:type="spellStart"/>
      <w:r w:rsidRPr="00C42E7B">
        <w:rPr>
          <w:rFonts w:asciiTheme="minorHAnsi" w:hAnsiTheme="minorHAnsi"/>
          <w:sz w:val="22"/>
          <w:szCs w:val="22"/>
        </w:rPr>
        <w:t>This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means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that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C42E7B">
        <w:rPr>
          <w:rFonts w:asciiTheme="minorHAnsi" w:hAnsiTheme="minorHAnsi"/>
          <w:sz w:val="22"/>
          <w:szCs w:val="22"/>
        </w:rPr>
        <w:t>deep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breath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!) </w:t>
      </w:r>
      <w:proofErr w:type="spellStart"/>
      <w:r w:rsidRPr="00C42E7B">
        <w:rPr>
          <w:rFonts w:asciiTheme="minorHAnsi" w:hAnsiTheme="minorHAnsi"/>
          <w:sz w:val="22"/>
          <w:szCs w:val="22"/>
        </w:rPr>
        <w:t>if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 standard (non-site) </w:t>
      </w:r>
      <w:proofErr w:type="spellStart"/>
      <w:r w:rsidRPr="00C42E7B">
        <w:rPr>
          <w:rFonts w:asciiTheme="minorHAnsi" w:hAnsiTheme="minorHAnsi"/>
          <w:sz w:val="22"/>
          <w:szCs w:val="22"/>
        </w:rPr>
        <w:t>admin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adds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users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C42E7B">
        <w:rPr>
          <w:rFonts w:asciiTheme="minorHAnsi" w:hAnsiTheme="minorHAnsi"/>
          <w:sz w:val="22"/>
          <w:szCs w:val="22"/>
        </w:rPr>
        <w:t>groups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or </w:t>
      </w:r>
      <w:proofErr w:type="spellStart"/>
      <w:r w:rsidRPr="00C42E7B">
        <w:rPr>
          <w:rFonts w:asciiTheme="minorHAnsi" w:hAnsiTheme="minorHAnsi"/>
          <w:sz w:val="22"/>
          <w:szCs w:val="22"/>
        </w:rPr>
        <w:t>groups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sessions </w:t>
      </w:r>
      <w:proofErr w:type="spellStart"/>
      <w:r w:rsidRPr="00C42E7B">
        <w:rPr>
          <w:rFonts w:asciiTheme="minorHAnsi" w:hAnsiTheme="minorHAnsi"/>
          <w:sz w:val="22"/>
          <w:szCs w:val="22"/>
        </w:rPr>
        <w:t>then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affected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users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will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not be </w:t>
      </w:r>
      <w:proofErr w:type="spellStart"/>
      <w:r w:rsidRPr="00C42E7B">
        <w:rPr>
          <w:rFonts w:asciiTheme="minorHAnsi" w:hAnsiTheme="minorHAnsi"/>
          <w:sz w:val="22"/>
          <w:szCs w:val="22"/>
        </w:rPr>
        <w:t>signed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the session </w:t>
      </w:r>
      <w:proofErr w:type="spellStart"/>
      <w:r w:rsidRPr="00C42E7B">
        <w:rPr>
          <w:rFonts w:asciiTheme="minorHAnsi" w:hAnsiTheme="minorHAnsi"/>
          <w:sz w:val="22"/>
          <w:szCs w:val="22"/>
        </w:rPr>
        <w:t>if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there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no </w:t>
      </w:r>
      <w:proofErr w:type="spellStart"/>
      <w:r w:rsidRPr="00C42E7B">
        <w:rPr>
          <w:rFonts w:asciiTheme="minorHAnsi" w:hAnsiTheme="minorHAnsi"/>
          <w:sz w:val="22"/>
          <w:szCs w:val="22"/>
        </w:rPr>
        <w:t>capacity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C42E7B">
        <w:rPr>
          <w:rFonts w:asciiTheme="minorHAnsi" w:hAnsiTheme="minorHAnsi"/>
          <w:sz w:val="22"/>
          <w:szCs w:val="22"/>
        </w:rPr>
        <w:t>overbooking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not </w:t>
      </w:r>
      <w:proofErr w:type="spellStart"/>
      <w:r w:rsidRPr="00C42E7B">
        <w:rPr>
          <w:rFonts w:asciiTheme="minorHAnsi" w:hAnsiTheme="minorHAnsi"/>
          <w:sz w:val="22"/>
          <w:szCs w:val="22"/>
        </w:rPr>
        <w:t>allowed</w:t>
      </w:r>
      <w:proofErr w:type="spellEnd"/>
      <w:r w:rsidRPr="00C42E7B">
        <w:rPr>
          <w:rFonts w:asciiTheme="minorHAnsi" w:hAnsiTheme="minorHAnsi"/>
          <w:sz w:val="22"/>
          <w:szCs w:val="22"/>
        </w:rPr>
        <w:t>.</w:t>
      </w:r>
    </w:p>
    <w:p w14:paraId="0434E516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2C407393" w14:textId="77777777" w:rsidR="00C42E7B" w:rsidRPr="00C42E7B" w:rsidRDefault="00C42E7B">
      <w:pPr>
        <w:rPr>
          <w:rFonts w:asciiTheme="minorHAnsi" w:hAnsiTheme="minorHAnsi"/>
          <w:sz w:val="22"/>
          <w:szCs w:val="22"/>
        </w:rPr>
      </w:pPr>
    </w:p>
    <w:p w14:paraId="7C4537F5" w14:textId="5AE750AD" w:rsidR="00CB2325" w:rsidRPr="00C42E7B" w:rsidRDefault="000065A4">
      <w:pPr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</w:rPr>
        <w:t>Setting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r w:rsidR="00C42E7B">
        <w:rPr>
          <w:rFonts w:asciiTheme="minorHAnsi" w:hAnsiTheme="minorHAnsi"/>
          <w:sz w:val="22"/>
          <w:szCs w:val="22"/>
        </w:rPr>
        <w:t xml:space="preserve">Face-to-face Group </w:t>
      </w:r>
      <w:proofErr w:type="spellStart"/>
      <w:r w:rsidR="00C42E7B">
        <w:rPr>
          <w:rFonts w:asciiTheme="minorHAnsi" w:hAnsiTheme="minorHAnsi"/>
          <w:sz w:val="22"/>
          <w:szCs w:val="22"/>
        </w:rPr>
        <w:t>Enrolment</w:t>
      </w:r>
      <w:proofErr w:type="spellEnd"/>
      <w:r w:rsidR="00C42E7B" w:rsidRPr="00C42E7B">
        <w:rPr>
          <w:rFonts w:asciiTheme="minorHAnsi" w:hAnsiTheme="minorHAnsi"/>
          <w:sz w:val="22"/>
          <w:szCs w:val="22"/>
        </w:rPr>
        <w:t xml:space="preserve"> plugin</w:t>
      </w:r>
    </w:p>
    <w:p w14:paraId="0680B056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11F99050" w14:textId="4DEFE452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The </w:t>
      </w:r>
      <w:r w:rsidR="00C42E7B">
        <w:rPr>
          <w:rFonts w:asciiTheme="minorHAnsi" w:hAnsiTheme="minorHAnsi"/>
          <w:sz w:val="22"/>
          <w:szCs w:val="22"/>
        </w:rPr>
        <w:t xml:space="preserve">Face-to-face Group </w:t>
      </w:r>
      <w:proofErr w:type="spellStart"/>
      <w:r w:rsidR="00C42E7B">
        <w:rPr>
          <w:rFonts w:asciiTheme="minorHAnsi" w:hAnsiTheme="minorHAnsi"/>
          <w:sz w:val="22"/>
          <w:szCs w:val="22"/>
        </w:rPr>
        <w:t>Enrolment</w:t>
      </w:r>
      <w:proofErr w:type="spellEnd"/>
      <w:r w:rsidR="00C42E7B" w:rsidRPr="00C42E7B">
        <w:rPr>
          <w:rFonts w:asciiTheme="minorHAnsi" w:hAnsiTheme="minorHAnsi"/>
          <w:sz w:val="22"/>
          <w:szCs w:val="22"/>
        </w:rPr>
        <w:t xml:space="preserve"> plugin</w:t>
      </w:r>
      <w:r w:rsidR="00C42E7B" w:rsidRPr="00C42E7B">
        <w:rPr>
          <w:rFonts w:asciiTheme="minorHAnsi" w:hAnsiTheme="minorHAnsi"/>
          <w:sz w:val="22"/>
          <w:szCs w:val="22"/>
        </w:rPr>
        <w:t xml:space="preserve"> </w:t>
      </w:r>
      <w:r w:rsidRPr="00C42E7B">
        <w:rPr>
          <w:rFonts w:asciiTheme="minorHAnsi" w:hAnsiTheme="minorHAnsi"/>
          <w:sz w:val="22"/>
          <w:szCs w:val="22"/>
        </w:rPr>
        <w:t xml:space="preserve">has </w:t>
      </w:r>
      <w:proofErr w:type="spellStart"/>
      <w:r w:rsidRPr="00C42E7B">
        <w:rPr>
          <w:rFonts w:asciiTheme="minorHAnsi" w:hAnsiTheme="minorHAnsi"/>
          <w:sz w:val="22"/>
          <w:szCs w:val="22"/>
        </w:rPr>
        <w:t>been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designed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be </w:t>
      </w:r>
      <w:proofErr w:type="spellStart"/>
      <w:r w:rsidRPr="00C42E7B">
        <w:rPr>
          <w:rFonts w:asciiTheme="minorHAnsi" w:hAnsiTheme="minorHAnsi"/>
          <w:sz w:val="22"/>
          <w:szCs w:val="22"/>
        </w:rPr>
        <w:t>separate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from the standard </w:t>
      </w:r>
      <w:proofErr w:type="spellStart"/>
      <w:r w:rsidRPr="00C42E7B">
        <w:rPr>
          <w:rFonts w:asciiTheme="minorHAnsi" w:hAnsiTheme="minorHAnsi"/>
          <w:sz w:val="22"/>
          <w:szCs w:val="22"/>
        </w:rPr>
        <w:t>totara_facetoface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enrolment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plugin. </w:t>
      </w:r>
      <w:proofErr w:type="spellStart"/>
      <w:r w:rsidRPr="00C42E7B">
        <w:rPr>
          <w:rFonts w:asciiTheme="minorHAnsi" w:hAnsiTheme="minorHAnsi"/>
          <w:sz w:val="22"/>
          <w:szCs w:val="22"/>
        </w:rPr>
        <w:t>Both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can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be </w:t>
      </w:r>
      <w:proofErr w:type="spellStart"/>
      <w:r w:rsidRPr="00C42E7B">
        <w:rPr>
          <w:rFonts w:asciiTheme="minorHAnsi" w:hAnsiTheme="minorHAnsi"/>
          <w:sz w:val="22"/>
          <w:szCs w:val="22"/>
        </w:rPr>
        <w:t>installed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C42E7B">
        <w:rPr>
          <w:rFonts w:asciiTheme="minorHAnsi" w:hAnsiTheme="minorHAnsi"/>
          <w:sz w:val="22"/>
          <w:szCs w:val="22"/>
        </w:rPr>
        <w:t>used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alongside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each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other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42E7B">
        <w:rPr>
          <w:rFonts w:asciiTheme="minorHAnsi" w:hAnsiTheme="minorHAnsi"/>
          <w:sz w:val="22"/>
          <w:szCs w:val="22"/>
        </w:rPr>
        <w:t>if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desired</w:t>
      </w:r>
      <w:proofErr w:type="spellEnd"/>
      <w:r w:rsidRPr="00C42E7B">
        <w:rPr>
          <w:rFonts w:asciiTheme="minorHAnsi" w:hAnsiTheme="minorHAnsi"/>
          <w:sz w:val="22"/>
          <w:szCs w:val="22"/>
        </w:rPr>
        <w:t>.</w:t>
      </w:r>
    </w:p>
    <w:p w14:paraId="2E2201F7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19237646" w14:textId="77777777" w:rsidR="00C42E7B" w:rsidRDefault="00C42E7B">
      <w:pPr>
        <w:widowControl/>
        <w:suppressAutoHyphens w:val="0"/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69B21D58" w14:textId="071704E5" w:rsidR="00CB2325" w:rsidRPr="00C42E7B" w:rsidRDefault="000065A4">
      <w:pPr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Some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extra set-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Face to Face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activity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module</w:t>
      </w:r>
      <w:proofErr w:type="spellEnd"/>
    </w:p>
    <w:p w14:paraId="711CB725" w14:textId="77777777" w:rsidR="00CB2325" w:rsidRPr="00C42E7B" w:rsidRDefault="00CB2325">
      <w:pPr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AB0225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may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want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set 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custom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session </w:t>
      </w:r>
      <w:proofErr w:type="spellStart"/>
      <w:r w:rsidRPr="00C42E7B">
        <w:rPr>
          <w:rFonts w:asciiTheme="minorHAnsi" w:hAnsiTheme="minorHAnsi"/>
          <w:sz w:val="22"/>
          <w:szCs w:val="22"/>
        </w:rPr>
        <w:t>fields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C42E7B">
        <w:rPr>
          <w:rFonts w:asciiTheme="minorHAnsi" w:hAnsiTheme="minorHAnsi"/>
          <w:sz w:val="22"/>
          <w:szCs w:val="22"/>
        </w:rPr>
        <w:t>sign-up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notes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before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setting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enrolment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plug-in as </w:t>
      </w:r>
      <w:proofErr w:type="spellStart"/>
      <w:r w:rsidRPr="00C42E7B">
        <w:rPr>
          <w:rFonts w:asciiTheme="minorHAnsi" w:hAnsiTheme="minorHAnsi"/>
          <w:sz w:val="22"/>
          <w:szCs w:val="22"/>
        </w:rPr>
        <w:t>these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may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be </w:t>
      </w:r>
      <w:proofErr w:type="spellStart"/>
      <w:r w:rsidRPr="00C42E7B">
        <w:rPr>
          <w:rFonts w:asciiTheme="minorHAnsi" w:hAnsiTheme="minorHAnsi"/>
          <w:sz w:val="22"/>
          <w:szCs w:val="22"/>
        </w:rPr>
        <w:t>used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within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sign-up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process. </w:t>
      </w:r>
      <w:proofErr w:type="spellStart"/>
      <w:r w:rsidRPr="00C42E7B">
        <w:rPr>
          <w:rFonts w:asciiTheme="minorHAnsi" w:hAnsiTheme="minorHAnsi"/>
          <w:sz w:val="22"/>
          <w:szCs w:val="22"/>
        </w:rPr>
        <w:t>Select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Custom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Fields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as </w:t>
      </w:r>
      <w:proofErr w:type="spellStart"/>
      <w:r w:rsidRPr="00C42E7B">
        <w:rPr>
          <w:rFonts w:asciiTheme="minorHAnsi" w:hAnsiTheme="minorHAnsi"/>
          <w:sz w:val="22"/>
          <w:szCs w:val="22"/>
        </w:rPr>
        <w:t>follows</w:t>
      </w:r>
      <w:proofErr w:type="spellEnd"/>
      <w:r w:rsidRPr="00C42E7B">
        <w:rPr>
          <w:rFonts w:asciiTheme="minorHAnsi" w:hAnsiTheme="minorHAnsi"/>
          <w:sz w:val="22"/>
          <w:szCs w:val="22"/>
        </w:rPr>
        <w:t>:</w:t>
      </w:r>
    </w:p>
    <w:p w14:paraId="3C7E4173" w14:textId="79BDBF05" w:rsidR="00CB2325" w:rsidRPr="00C42E7B" w:rsidRDefault="009931FA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251655168" behindDoc="0" locked="0" layoutInCell="1" allowOverlap="1" wp14:anchorId="3554C3A8" wp14:editId="5A4DE7AD">
            <wp:simplePos x="0" y="0"/>
            <wp:positionH relativeFrom="column">
              <wp:posOffset>10795</wp:posOffset>
            </wp:positionH>
            <wp:positionV relativeFrom="paragraph">
              <wp:posOffset>2540</wp:posOffset>
            </wp:positionV>
            <wp:extent cx="2256155" cy="4142105"/>
            <wp:effectExtent l="0" t="0" r="4445" b="0"/>
            <wp:wrapTopAndBottom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4142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1A3EE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</w:rPr>
        <w:t>This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allows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C42E7B">
        <w:rPr>
          <w:rFonts w:asciiTheme="minorHAnsi" w:hAnsiTheme="minorHAnsi"/>
          <w:sz w:val="22"/>
          <w:szCs w:val="22"/>
        </w:rPr>
        <w:t>create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both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custom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session </w:t>
      </w:r>
      <w:proofErr w:type="spellStart"/>
      <w:r w:rsidRPr="00C42E7B">
        <w:rPr>
          <w:rFonts w:asciiTheme="minorHAnsi" w:hAnsiTheme="minorHAnsi"/>
          <w:sz w:val="22"/>
          <w:szCs w:val="22"/>
        </w:rPr>
        <w:t>fields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C42E7B">
        <w:rPr>
          <w:rFonts w:asciiTheme="minorHAnsi" w:hAnsiTheme="minorHAnsi"/>
          <w:sz w:val="22"/>
          <w:szCs w:val="22"/>
        </w:rPr>
        <w:t>sign-up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notes</w:t>
      </w:r>
      <w:proofErr w:type="spellEnd"/>
      <w:r w:rsidRPr="00C42E7B">
        <w:rPr>
          <w:rFonts w:asciiTheme="minorHAnsi" w:hAnsiTheme="minorHAnsi"/>
          <w:sz w:val="22"/>
          <w:szCs w:val="22"/>
        </w:rPr>
        <w:t>.</w:t>
      </w:r>
    </w:p>
    <w:p w14:paraId="1E1AC26C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03A15E5D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may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also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want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set 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r w:rsidRPr="00C42E7B">
        <w:rPr>
          <w:rFonts w:asciiTheme="minorHAnsi" w:hAnsiTheme="minorHAnsi"/>
          <w:i/>
          <w:iCs/>
          <w:sz w:val="22"/>
          <w:szCs w:val="22"/>
        </w:rPr>
        <w:t>Last Sign-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Date</w:t>
      </w:r>
      <w:r w:rsidRPr="00C42E7B">
        <w:rPr>
          <w:rFonts w:asciiTheme="minorHAnsi" w:hAnsiTheme="minorHAnsi"/>
          <w:sz w:val="22"/>
          <w:szCs w:val="22"/>
        </w:rPr>
        <w:t xml:space="preserve"> in the </w:t>
      </w:r>
      <w:r w:rsidRPr="00C42E7B">
        <w:rPr>
          <w:rFonts w:asciiTheme="minorHAnsi" w:hAnsiTheme="minorHAnsi"/>
          <w:i/>
          <w:iCs/>
          <w:sz w:val="22"/>
          <w:szCs w:val="22"/>
        </w:rPr>
        <w:t>Session Edit</w:t>
      </w:r>
      <w:r w:rsidRPr="00C42E7B">
        <w:rPr>
          <w:rFonts w:asciiTheme="minorHAnsi" w:hAnsiTheme="minorHAnsi"/>
          <w:sz w:val="22"/>
          <w:szCs w:val="22"/>
        </w:rPr>
        <w:t xml:space="preserve"> page. </w:t>
      </w:r>
      <w:proofErr w:type="spellStart"/>
      <w:r w:rsidRPr="00C42E7B">
        <w:rPr>
          <w:rFonts w:asciiTheme="minorHAnsi" w:hAnsiTheme="minorHAnsi"/>
          <w:sz w:val="22"/>
          <w:szCs w:val="22"/>
        </w:rPr>
        <w:t>This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</w:t>
      </w:r>
      <w:proofErr w:type="spellStart"/>
      <w:r w:rsidRPr="00C42E7B">
        <w:rPr>
          <w:rFonts w:asciiTheme="minorHAnsi" w:hAnsiTheme="minorHAnsi"/>
          <w:sz w:val="22"/>
          <w:szCs w:val="22"/>
        </w:rPr>
        <w:t>another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custom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edition:</w:t>
      </w:r>
    </w:p>
    <w:p w14:paraId="60ADC0F1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04CFCF5F" w14:textId="31533BEA" w:rsidR="00CB2325" w:rsidRPr="00C42E7B" w:rsidRDefault="009931FA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251656192" behindDoc="0" locked="0" layoutInCell="1" allowOverlap="1" wp14:anchorId="0FE2DBC7" wp14:editId="54E0060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9495" cy="2563495"/>
            <wp:effectExtent l="0" t="0" r="1905" b="1905"/>
            <wp:wrapSquare wrapText="largest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563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31F9E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</w:rPr>
        <w:t>This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will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be </w:t>
      </w:r>
      <w:proofErr w:type="spellStart"/>
      <w:r w:rsidRPr="00C42E7B">
        <w:rPr>
          <w:rFonts w:asciiTheme="minorHAnsi" w:hAnsiTheme="minorHAnsi"/>
          <w:sz w:val="22"/>
          <w:szCs w:val="22"/>
        </w:rPr>
        <w:t>used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42E7B">
        <w:rPr>
          <w:rFonts w:asciiTheme="minorHAnsi" w:hAnsiTheme="minorHAnsi"/>
          <w:sz w:val="22"/>
          <w:szCs w:val="22"/>
        </w:rPr>
        <w:t>along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with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Session start </w:t>
      </w:r>
      <w:proofErr w:type="spellStart"/>
      <w:r w:rsidRPr="00C42E7B">
        <w:rPr>
          <w:rFonts w:asciiTheme="minorHAnsi" w:hAnsiTheme="minorHAnsi"/>
          <w:sz w:val="22"/>
          <w:szCs w:val="22"/>
        </w:rPr>
        <w:t>time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, to </w:t>
      </w:r>
      <w:proofErr w:type="spellStart"/>
      <w:r w:rsidRPr="00C42E7B">
        <w:rPr>
          <w:rFonts w:asciiTheme="minorHAnsi" w:hAnsiTheme="minorHAnsi"/>
          <w:sz w:val="22"/>
          <w:szCs w:val="22"/>
        </w:rPr>
        <w:t>determine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deadline for </w:t>
      </w:r>
      <w:proofErr w:type="spellStart"/>
      <w:r w:rsidRPr="00C42E7B">
        <w:rPr>
          <w:rFonts w:asciiTheme="minorHAnsi" w:hAnsiTheme="minorHAnsi"/>
          <w:sz w:val="22"/>
          <w:szCs w:val="22"/>
        </w:rPr>
        <w:t>signing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a Group via the </w:t>
      </w:r>
      <w:proofErr w:type="spellStart"/>
      <w:r w:rsidRPr="00C42E7B">
        <w:rPr>
          <w:rFonts w:asciiTheme="minorHAnsi" w:hAnsiTheme="minorHAnsi"/>
          <w:sz w:val="22"/>
          <w:szCs w:val="22"/>
        </w:rPr>
        <w:t>enrolment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plug-in.</w:t>
      </w:r>
    </w:p>
    <w:p w14:paraId="16F0BB68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10561585" w14:textId="77777777" w:rsidR="00C42E7B" w:rsidRDefault="00C42E7B">
      <w:pPr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523171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Setting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enrolment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plugin</w:t>
      </w:r>
    </w:p>
    <w:p w14:paraId="683F796A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6621CEA4" w14:textId="34F0251C" w:rsidR="00CB2325" w:rsidRPr="00C42E7B" w:rsidRDefault="000065A4">
      <w:pPr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</w:rPr>
        <w:t>First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42E7B">
        <w:rPr>
          <w:rFonts w:asciiTheme="minorHAnsi" w:hAnsiTheme="minorHAnsi"/>
          <w:sz w:val="22"/>
          <w:szCs w:val="22"/>
        </w:rPr>
        <w:t>ensure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that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r w:rsidR="00C42E7B">
        <w:rPr>
          <w:rFonts w:asciiTheme="minorHAnsi" w:hAnsiTheme="minorHAnsi"/>
          <w:sz w:val="22"/>
          <w:szCs w:val="22"/>
        </w:rPr>
        <w:t xml:space="preserve">Face-to-face Group </w:t>
      </w:r>
      <w:proofErr w:type="spellStart"/>
      <w:r w:rsidR="00C42E7B">
        <w:rPr>
          <w:rFonts w:asciiTheme="minorHAnsi" w:hAnsiTheme="minorHAnsi"/>
          <w:sz w:val="22"/>
          <w:szCs w:val="22"/>
        </w:rPr>
        <w:t>Enrolment</w:t>
      </w:r>
      <w:proofErr w:type="spellEnd"/>
      <w:r w:rsidR="00C42E7B" w:rsidRPr="00C42E7B">
        <w:rPr>
          <w:rFonts w:asciiTheme="minorHAnsi" w:hAnsiTheme="minorHAnsi"/>
          <w:sz w:val="22"/>
          <w:szCs w:val="22"/>
        </w:rPr>
        <w:t xml:space="preserve"> plugin</w:t>
      </w:r>
      <w:r w:rsidR="00C42E7B" w:rsidRPr="00C42E7B">
        <w:rPr>
          <w:rFonts w:asciiTheme="minorHAnsi" w:hAnsiTheme="minorHAnsi"/>
          <w:sz w:val="22"/>
          <w:szCs w:val="22"/>
        </w:rPr>
        <w:t xml:space="preserve"> </w:t>
      </w:r>
      <w:r w:rsidRPr="00C42E7B">
        <w:rPr>
          <w:rFonts w:asciiTheme="minorHAnsi" w:hAnsiTheme="minorHAnsi"/>
          <w:sz w:val="22"/>
          <w:szCs w:val="22"/>
        </w:rPr>
        <w:t xml:space="preserve">is </w:t>
      </w:r>
      <w:proofErr w:type="spellStart"/>
      <w:r w:rsidRPr="00C42E7B">
        <w:rPr>
          <w:rFonts w:asciiTheme="minorHAnsi" w:hAnsiTheme="minorHAnsi"/>
          <w:sz w:val="22"/>
          <w:szCs w:val="22"/>
        </w:rPr>
        <w:t>enabled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in the Site </w:t>
      </w:r>
      <w:proofErr w:type="spellStart"/>
      <w:r w:rsidRPr="00C42E7B">
        <w:rPr>
          <w:rFonts w:asciiTheme="minorHAnsi" w:hAnsiTheme="minorHAnsi"/>
          <w:sz w:val="22"/>
          <w:szCs w:val="22"/>
        </w:rPr>
        <w:t>Admin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menu</w:t>
      </w:r>
      <w:proofErr w:type="spellEnd"/>
      <w:r w:rsidRPr="00C42E7B">
        <w:rPr>
          <w:rFonts w:asciiTheme="minorHAnsi" w:hAnsiTheme="minorHAnsi"/>
          <w:sz w:val="22"/>
          <w:szCs w:val="22"/>
        </w:rPr>
        <w:t>:</w:t>
      </w:r>
    </w:p>
    <w:p w14:paraId="45194B7B" w14:textId="77777777" w:rsidR="00C42E7B" w:rsidRDefault="00C42E7B">
      <w:pPr>
        <w:rPr>
          <w:rFonts w:asciiTheme="minorHAnsi" w:hAnsiTheme="minorHAnsi"/>
          <w:i/>
          <w:iCs/>
          <w:sz w:val="22"/>
          <w:szCs w:val="22"/>
        </w:rPr>
      </w:pPr>
    </w:p>
    <w:p w14:paraId="767191C9" w14:textId="77777777" w:rsidR="00C42E7B" w:rsidRDefault="00C42E7B">
      <w:pPr>
        <w:rPr>
          <w:rFonts w:asciiTheme="minorHAnsi" w:hAnsiTheme="minorHAnsi"/>
          <w:i/>
          <w:iCs/>
          <w:sz w:val="22"/>
          <w:szCs w:val="22"/>
        </w:rPr>
      </w:pPr>
    </w:p>
    <w:p w14:paraId="3B52E313" w14:textId="5251222E" w:rsid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i/>
          <w:iCs/>
          <w:sz w:val="22"/>
          <w:szCs w:val="22"/>
        </w:rPr>
        <w:t xml:space="preserve">It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will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appear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as Xtractor Face-to-face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GSL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direct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enrolment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C42E7B">
        <w:rPr>
          <w:rFonts w:asciiTheme="minorHAnsi" w:hAnsiTheme="minorHAnsi"/>
          <w:sz w:val="22"/>
          <w:szCs w:val="22"/>
        </w:rPr>
        <w:t xml:space="preserve">and the </w:t>
      </w:r>
      <w:proofErr w:type="spellStart"/>
      <w:r w:rsidRPr="00C42E7B">
        <w:rPr>
          <w:rFonts w:asciiTheme="minorHAnsi" w:hAnsiTheme="minorHAnsi"/>
          <w:sz w:val="22"/>
          <w:szCs w:val="22"/>
        </w:rPr>
        <w:t>eye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should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be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open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C42E7B">
        <w:rPr>
          <w:rFonts w:asciiTheme="minorHAnsi" w:hAnsiTheme="minorHAnsi"/>
          <w:sz w:val="22"/>
          <w:szCs w:val="22"/>
        </w:rPr>
        <w:t>indicate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that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it is </w:t>
      </w:r>
    </w:p>
    <w:p w14:paraId="7BCC67A7" w14:textId="0D992524" w:rsidR="00C42E7B" w:rsidRDefault="00C42E7B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251658240" behindDoc="0" locked="0" layoutInCell="1" allowOverlap="1" wp14:anchorId="216FCF07" wp14:editId="310D9817">
            <wp:simplePos x="0" y="0"/>
            <wp:positionH relativeFrom="column">
              <wp:posOffset>-83820</wp:posOffset>
            </wp:positionH>
            <wp:positionV relativeFrom="paragraph">
              <wp:posOffset>3011373</wp:posOffset>
            </wp:positionV>
            <wp:extent cx="6119495" cy="432435"/>
            <wp:effectExtent l="0" t="0" r="1905" b="0"/>
            <wp:wrapSquare wrapText="largest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32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E7B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251657216" behindDoc="0" locked="0" layoutInCell="1" allowOverlap="0" wp14:anchorId="0D16094F" wp14:editId="369C9EC9">
            <wp:simplePos x="0" y="0"/>
            <wp:positionH relativeFrom="column">
              <wp:posOffset>-254000</wp:posOffset>
            </wp:positionH>
            <wp:positionV relativeFrom="page">
              <wp:posOffset>2032635</wp:posOffset>
            </wp:positionV>
            <wp:extent cx="5077460" cy="2614930"/>
            <wp:effectExtent l="0" t="0" r="2540" b="1270"/>
            <wp:wrapTopAndBottom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460" cy="2614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Theme="minorHAnsi" w:hAnsiTheme="minorHAnsi"/>
          <w:sz w:val="22"/>
          <w:szCs w:val="22"/>
        </w:rPr>
        <w:t>enabled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14:paraId="11870878" w14:textId="77777777" w:rsidR="00C42E7B" w:rsidRDefault="00C42E7B">
      <w:pPr>
        <w:rPr>
          <w:rFonts w:asciiTheme="minorHAnsi" w:hAnsiTheme="minorHAnsi"/>
          <w:sz w:val="22"/>
          <w:szCs w:val="22"/>
        </w:rPr>
      </w:pPr>
    </w:p>
    <w:p w14:paraId="094CB9A0" w14:textId="6DB0FFF0" w:rsidR="00CB2325" w:rsidRPr="00C42E7B" w:rsidRDefault="009931FA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59660347" wp14:editId="2D2B3585">
            <wp:simplePos x="0" y="0"/>
            <wp:positionH relativeFrom="column">
              <wp:posOffset>1059815</wp:posOffset>
            </wp:positionH>
            <wp:positionV relativeFrom="paragraph">
              <wp:posOffset>492760</wp:posOffset>
            </wp:positionV>
            <wp:extent cx="3040380" cy="1737360"/>
            <wp:effectExtent l="0" t="0" r="7620" b="0"/>
            <wp:wrapTopAndBottom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737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5A4" w:rsidRPr="00C42E7B">
        <w:rPr>
          <w:rFonts w:asciiTheme="minorHAnsi" w:hAnsiTheme="minorHAnsi"/>
          <w:sz w:val="22"/>
          <w:szCs w:val="22"/>
        </w:rPr>
        <w:cr/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Next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add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this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as a new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enrolment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method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to the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course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are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working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with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>.</w:t>
      </w:r>
    </w:p>
    <w:p w14:paraId="6078B0D1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</w:rPr>
        <w:t>Once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have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added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method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42E7B">
        <w:rPr>
          <w:rFonts w:asciiTheme="minorHAnsi" w:hAnsiTheme="minorHAnsi"/>
          <w:sz w:val="22"/>
          <w:szCs w:val="22"/>
        </w:rPr>
        <w:t>click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edit</w:t>
      </w:r>
      <w:proofErr w:type="spellEnd"/>
      <w:r w:rsidRPr="00C42E7B">
        <w:rPr>
          <w:rFonts w:asciiTheme="minorHAnsi" w:hAnsiTheme="minorHAnsi"/>
          <w:sz w:val="22"/>
          <w:szCs w:val="22"/>
        </w:rPr>
        <w:t>:</w:t>
      </w:r>
    </w:p>
    <w:p w14:paraId="631DB6F3" w14:textId="77777777" w:rsidR="00C42E7B" w:rsidRPr="00C42E7B" w:rsidRDefault="00C42E7B">
      <w:pPr>
        <w:rPr>
          <w:rFonts w:asciiTheme="minorHAnsi" w:hAnsiTheme="minorHAnsi"/>
          <w:sz w:val="22"/>
          <w:szCs w:val="22"/>
        </w:rPr>
      </w:pPr>
    </w:p>
    <w:p w14:paraId="11242655" w14:textId="025D623D" w:rsidR="00CB2325" w:rsidRPr="00C42E7B" w:rsidRDefault="009931FA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251660288" behindDoc="0" locked="0" layoutInCell="1" allowOverlap="1" wp14:anchorId="39989C6D" wp14:editId="4E893FB2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363845" cy="1111885"/>
            <wp:effectExtent l="0" t="0" r="0" b="5715"/>
            <wp:wrapSquare wrapText="largest"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1111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EA4DF" w14:textId="77777777" w:rsidR="00C42E7B" w:rsidRPr="00C42E7B" w:rsidRDefault="00C42E7B">
      <w:pPr>
        <w:rPr>
          <w:rFonts w:asciiTheme="minorHAnsi" w:hAnsiTheme="minorHAnsi"/>
          <w:sz w:val="22"/>
          <w:szCs w:val="22"/>
        </w:rPr>
      </w:pPr>
    </w:p>
    <w:p w14:paraId="4427CA04" w14:textId="77777777" w:rsidR="00C42E7B" w:rsidRPr="00C42E7B" w:rsidRDefault="00C42E7B">
      <w:pPr>
        <w:rPr>
          <w:rFonts w:asciiTheme="minorHAnsi" w:hAnsiTheme="minorHAnsi"/>
          <w:sz w:val="22"/>
          <w:szCs w:val="22"/>
        </w:rPr>
      </w:pPr>
    </w:p>
    <w:p w14:paraId="457DCE79" w14:textId="77777777" w:rsidR="00C42E7B" w:rsidRPr="00C42E7B" w:rsidRDefault="00C42E7B">
      <w:pPr>
        <w:rPr>
          <w:rFonts w:asciiTheme="minorHAnsi" w:hAnsiTheme="minorHAnsi"/>
          <w:sz w:val="22"/>
          <w:szCs w:val="22"/>
        </w:rPr>
      </w:pPr>
    </w:p>
    <w:p w14:paraId="0666DBB1" w14:textId="77777777" w:rsidR="00C42E7B" w:rsidRPr="00C42E7B" w:rsidRDefault="00C42E7B">
      <w:pPr>
        <w:rPr>
          <w:rFonts w:asciiTheme="minorHAnsi" w:hAnsiTheme="minorHAnsi"/>
          <w:sz w:val="22"/>
          <w:szCs w:val="22"/>
        </w:rPr>
      </w:pPr>
    </w:p>
    <w:p w14:paraId="3306BFB6" w14:textId="77777777" w:rsidR="00C42E7B" w:rsidRPr="00C42E7B" w:rsidRDefault="00C42E7B">
      <w:pPr>
        <w:rPr>
          <w:rFonts w:asciiTheme="minorHAnsi" w:hAnsiTheme="minorHAnsi"/>
          <w:sz w:val="22"/>
          <w:szCs w:val="22"/>
        </w:rPr>
      </w:pPr>
    </w:p>
    <w:p w14:paraId="24F57B9D" w14:textId="77777777" w:rsidR="00C42E7B" w:rsidRPr="00C42E7B" w:rsidRDefault="00C42E7B">
      <w:pPr>
        <w:rPr>
          <w:rFonts w:asciiTheme="minorHAnsi" w:hAnsiTheme="minorHAnsi"/>
          <w:sz w:val="22"/>
          <w:szCs w:val="22"/>
        </w:rPr>
      </w:pPr>
    </w:p>
    <w:p w14:paraId="78940F59" w14:textId="77777777" w:rsidR="00C42E7B" w:rsidRPr="00C42E7B" w:rsidRDefault="00C42E7B">
      <w:pPr>
        <w:rPr>
          <w:rFonts w:asciiTheme="minorHAnsi" w:hAnsiTheme="minorHAnsi"/>
          <w:sz w:val="22"/>
          <w:szCs w:val="22"/>
        </w:rPr>
      </w:pPr>
    </w:p>
    <w:p w14:paraId="208CED9A" w14:textId="77777777" w:rsidR="00C42E7B" w:rsidRDefault="00C42E7B">
      <w:pPr>
        <w:widowControl/>
        <w:suppressAutoHyphens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32DF4DA4" w14:textId="746D4F6D" w:rsidR="00CB2325" w:rsidRPr="00C42E7B" w:rsidRDefault="000065A4">
      <w:pPr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</w:rPr>
        <w:lastRenderedPageBreak/>
        <w:t>Many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options </w:t>
      </w:r>
      <w:proofErr w:type="spellStart"/>
      <w:r w:rsidRPr="00C42E7B">
        <w:rPr>
          <w:rFonts w:asciiTheme="minorHAnsi" w:hAnsiTheme="minorHAnsi"/>
          <w:sz w:val="22"/>
          <w:szCs w:val="22"/>
        </w:rPr>
        <w:t>here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are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identical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the options </w:t>
      </w:r>
      <w:proofErr w:type="spellStart"/>
      <w:r w:rsidRPr="00C42E7B">
        <w:rPr>
          <w:rFonts w:asciiTheme="minorHAnsi" w:hAnsiTheme="minorHAnsi"/>
          <w:sz w:val="22"/>
          <w:szCs w:val="22"/>
        </w:rPr>
        <w:t>provided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in the standard Face to Face </w:t>
      </w:r>
      <w:proofErr w:type="spellStart"/>
      <w:r w:rsidRPr="00C42E7B">
        <w:rPr>
          <w:rFonts w:asciiTheme="minorHAnsi" w:hAnsiTheme="minorHAnsi"/>
          <w:sz w:val="22"/>
          <w:szCs w:val="22"/>
        </w:rPr>
        <w:t>enrolment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plug-in. The </w:t>
      </w:r>
      <w:proofErr w:type="spellStart"/>
      <w:r w:rsidRPr="00C42E7B">
        <w:rPr>
          <w:rFonts w:asciiTheme="minorHAnsi" w:hAnsiTheme="minorHAnsi"/>
          <w:sz w:val="22"/>
          <w:szCs w:val="22"/>
        </w:rPr>
        <w:t>difference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the </w:t>
      </w:r>
      <w:proofErr w:type="spellStart"/>
      <w:r w:rsidRPr="00C42E7B">
        <w:rPr>
          <w:rFonts w:asciiTheme="minorHAnsi" w:hAnsiTheme="minorHAnsi"/>
          <w:sz w:val="22"/>
          <w:szCs w:val="22"/>
        </w:rPr>
        <w:t>absence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Automatically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sign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users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to face to face sessions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Help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with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Automatically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sign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users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to face to face sessions </w:t>
      </w:r>
      <w:r w:rsidRPr="00C42E7B">
        <w:rPr>
          <w:rFonts w:asciiTheme="minorHAnsi" w:hAnsiTheme="minorHAnsi"/>
          <w:sz w:val="22"/>
          <w:szCs w:val="22"/>
        </w:rPr>
        <w:t>option (</w:t>
      </w:r>
      <w:proofErr w:type="spellStart"/>
      <w:r w:rsidRPr="00C42E7B">
        <w:rPr>
          <w:rFonts w:asciiTheme="minorHAnsi" w:hAnsiTheme="minorHAnsi"/>
          <w:sz w:val="22"/>
          <w:szCs w:val="22"/>
        </w:rPr>
        <w:t>since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users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are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always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automatically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signed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in </w:t>
      </w:r>
      <w:proofErr w:type="spellStart"/>
      <w:r w:rsidRPr="00C42E7B">
        <w:rPr>
          <w:rFonts w:asciiTheme="minorHAnsi" w:hAnsiTheme="minorHAnsi"/>
          <w:sz w:val="22"/>
          <w:szCs w:val="22"/>
        </w:rPr>
        <w:t>this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plug-in) and the addition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r w:rsidRPr="00C42E7B">
        <w:rPr>
          <w:rFonts w:asciiTheme="minorHAnsi" w:hAnsiTheme="minorHAnsi"/>
          <w:b/>
          <w:bCs/>
          <w:sz w:val="22"/>
          <w:szCs w:val="22"/>
        </w:rPr>
        <w:t>Sign-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fields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for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this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enrolment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C42E7B">
        <w:rPr>
          <w:rFonts w:asciiTheme="minorHAnsi" w:hAnsiTheme="minorHAnsi"/>
          <w:sz w:val="22"/>
          <w:szCs w:val="22"/>
        </w:rPr>
        <w:t xml:space="preserve">and </w:t>
      </w:r>
      <w:r w:rsidRPr="00C42E7B">
        <w:rPr>
          <w:rFonts w:asciiTheme="minorHAnsi" w:hAnsiTheme="minorHAnsi"/>
          <w:b/>
          <w:bCs/>
          <w:sz w:val="22"/>
          <w:szCs w:val="22"/>
        </w:rPr>
        <w:t xml:space="preserve">Groups </w:t>
      </w:r>
      <w:proofErr w:type="spellStart"/>
      <w:r w:rsidRPr="00C42E7B">
        <w:rPr>
          <w:rFonts w:asciiTheme="minorHAnsi" w:hAnsiTheme="minorHAnsi"/>
          <w:sz w:val="22"/>
          <w:szCs w:val="22"/>
        </w:rPr>
        <w:t>tabs</w:t>
      </w:r>
      <w:proofErr w:type="spellEnd"/>
      <w:r w:rsidRPr="00C42E7B">
        <w:rPr>
          <w:rFonts w:asciiTheme="minorHAnsi" w:hAnsiTheme="minorHAnsi"/>
          <w:sz w:val="22"/>
          <w:szCs w:val="22"/>
        </w:rPr>
        <w:t>.</w:t>
      </w:r>
    </w:p>
    <w:p w14:paraId="3BB26059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45271305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b/>
          <w:bCs/>
          <w:sz w:val="22"/>
          <w:szCs w:val="22"/>
        </w:rPr>
        <w:t>Sign-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fields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for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this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enrolment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tab</w:t>
      </w:r>
      <w:proofErr w:type="spellEnd"/>
    </w:p>
    <w:p w14:paraId="071174BF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43B87344" w14:textId="368C61C3" w:rsidR="00CB2325" w:rsidRPr="00C42E7B" w:rsidRDefault="009931FA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251661312" behindDoc="0" locked="0" layoutInCell="1" allowOverlap="1" wp14:anchorId="2EB5CF13" wp14:editId="0F331A8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9495" cy="1703705"/>
            <wp:effectExtent l="0" t="0" r="1905" b="0"/>
            <wp:wrapSquare wrapText="largest"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703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AD42B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</w:rPr>
        <w:t>This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tab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makes </w:t>
      </w:r>
      <w:proofErr w:type="spellStart"/>
      <w:r w:rsidRPr="00C42E7B">
        <w:rPr>
          <w:rFonts w:asciiTheme="minorHAnsi" w:hAnsiTheme="minorHAnsi"/>
          <w:sz w:val="22"/>
          <w:szCs w:val="22"/>
        </w:rPr>
        <w:t>use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custom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sign-up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fields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that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may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have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set 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above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can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show or </w:t>
      </w:r>
      <w:proofErr w:type="spellStart"/>
      <w:r w:rsidRPr="00C42E7B">
        <w:rPr>
          <w:rFonts w:asciiTheme="minorHAnsi" w:hAnsiTheme="minorHAnsi"/>
          <w:sz w:val="22"/>
          <w:szCs w:val="22"/>
        </w:rPr>
        <w:t>hide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them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from the </w:t>
      </w:r>
      <w:proofErr w:type="spellStart"/>
      <w:r w:rsidRPr="00C42E7B">
        <w:rPr>
          <w:rFonts w:asciiTheme="minorHAnsi" w:hAnsiTheme="minorHAnsi"/>
          <w:sz w:val="22"/>
          <w:szCs w:val="22"/>
        </w:rPr>
        <w:t>sign-up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process and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can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change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whether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they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appear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as </w:t>
      </w:r>
      <w:proofErr w:type="spellStart"/>
      <w:r w:rsidRPr="00C42E7B">
        <w:rPr>
          <w:rFonts w:asciiTheme="minorHAnsi" w:hAnsiTheme="minorHAnsi"/>
          <w:sz w:val="22"/>
          <w:szCs w:val="22"/>
        </w:rPr>
        <w:t>fields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attached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C42E7B">
        <w:rPr>
          <w:rFonts w:asciiTheme="minorHAnsi" w:hAnsiTheme="minorHAnsi"/>
          <w:sz w:val="22"/>
          <w:szCs w:val="22"/>
        </w:rPr>
        <w:t>each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session or as a </w:t>
      </w:r>
      <w:proofErr w:type="spellStart"/>
      <w:r w:rsidRPr="00C42E7B">
        <w:rPr>
          <w:rFonts w:asciiTheme="minorHAnsi" w:hAnsiTheme="minorHAnsi"/>
          <w:sz w:val="22"/>
          <w:szCs w:val="22"/>
        </w:rPr>
        <w:t>value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be </w:t>
      </w:r>
      <w:proofErr w:type="spellStart"/>
      <w:r w:rsidRPr="00C42E7B">
        <w:rPr>
          <w:rFonts w:asciiTheme="minorHAnsi" w:hAnsiTheme="minorHAnsi"/>
          <w:sz w:val="22"/>
          <w:szCs w:val="22"/>
        </w:rPr>
        <w:t>entered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once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only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course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enrolment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). In the </w:t>
      </w:r>
      <w:proofErr w:type="spellStart"/>
      <w:r w:rsidRPr="00C42E7B">
        <w:rPr>
          <w:rFonts w:asciiTheme="minorHAnsi" w:hAnsiTheme="minorHAnsi"/>
          <w:sz w:val="22"/>
          <w:szCs w:val="22"/>
        </w:rPr>
        <w:t>latter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option, the </w:t>
      </w:r>
      <w:proofErr w:type="spellStart"/>
      <w:r w:rsidRPr="00C42E7B">
        <w:rPr>
          <w:rFonts w:asciiTheme="minorHAnsi" w:hAnsiTheme="minorHAnsi"/>
          <w:sz w:val="22"/>
          <w:szCs w:val="22"/>
        </w:rPr>
        <w:t>value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provided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</w:t>
      </w:r>
      <w:proofErr w:type="spellStart"/>
      <w:r w:rsidRPr="00C42E7B">
        <w:rPr>
          <w:rFonts w:asciiTheme="minorHAnsi" w:hAnsiTheme="minorHAnsi"/>
          <w:sz w:val="22"/>
          <w:szCs w:val="22"/>
        </w:rPr>
        <w:t>used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for the </w:t>
      </w:r>
      <w:proofErr w:type="spellStart"/>
      <w:r w:rsidRPr="00C42E7B">
        <w:rPr>
          <w:rFonts w:asciiTheme="minorHAnsi" w:hAnsiTheme="minorHAnsi"/>
          <w:sz w:val="22"/>
          <w:szCs w:val="22"/>
        </w:rPr>
        <w:t>sign-ups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C42E7B">
        <w:rPr>
          <w:rFonts w:asciiTheme="minorHAnsi" w:hAnsiTheme="minorHAnsi"/>
          <w:sz w:val="22"/>
          <w:szCs w:val="22"/>
        </w:rPr>
        <w:t>each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sessions.</w:t>
      </w:r>
    </w:p>
    <w:p w14:paraId="041A2EA5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7B7C2C2E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b/>
          <w:bCs/>
          <w:sz w:val="22"/>
          <w:szCs w:val="22"/>
        </w:rPr>
        <w:t xml:space="preserve">Groups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tab</w:t>
      </w:r>
      <w:proofErr w:type="spellEnd"/>
    </w:p>
    <w:p w14:paraId="65B7E269" w14:textId="5A5AE148" w:rsidR="00CB2325" w:rsidRPr="00C42E7B" w:rsidRDefault="009931FA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251662336" behindDoc="0" locked="0" layoutInCell="1" allowOverlap="1" wp14:anchorId="0FD5DEB4" wp14:editId="51DB04F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9495" cy="2741930"/>
            <wp:effectExtent l="0" t="0" r="1905" b="1270"/>
            <wp:wrapSquare wrapText="largest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741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5A4" w:rsidRPr="00C42E7B">
        <w:rPr>
          <w:rFonts w:asciiTheme="minorHAnsi" w:hAnsiTheme="minorHAnsi"/>
          <w:sz w:val="22"/>
          <w:szCs w:val="22"/>
        </w:rPr>
        <w:cr/>
        <w:t xml:space="preserve">The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first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option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allows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select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how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groups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that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are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not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available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for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enrolment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are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displayed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whether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they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are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hidden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or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displayed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with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an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explanation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why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they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are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not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available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. In the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latter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case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, the radio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button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select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them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will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be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grayed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out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>.</w:t>
      </w:r>
    </w:p>
    <w:p w14:paraId="725A0C48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The Groups table </w:t>
      </w:r>
      <w:proofErr w:type="spellStart"/>
      <w:r w:rsidRPr="00C42E7B">
        <w:rPr>
          <w:rFonts w:asciiTheme="minorHAnsi" w:hAnsiTheme="minorHAnsi"/>
          <w:sz w:val="22"/>
          <w:szCs w:val="22"/>
        </w:rPr>
        <w:t>allows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Pr="00C42E7B">
        <w:rPr>
          <w:rFonts w:asciiTheme="minorHAnsi" w:hAnsiTheme="minorHAnsi"/>
          <w:sz w:val="22"/>
          <w:szCs w:val="22"/>
        </w:rPr>
        <w:t>manually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disable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for the plug-in (Under the </w:t>
      </w:r>
      <w:r w:rsidRPr="00C42E7B">
        <w:rPr>
          <w:rFonts w:asciiTheme="minorHAnsi" w:hAnsiTheme="minorHAnsi"/>
          <w:b/>
          <w:bCs/>
          <w:sz w:val="22"/>
          <w:szCs w:val="22"/>
        </w:rPr>
        <w:t>Show</w:t>
      </w:r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column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). </w:t>
      </w:r>
    </w:p>
    <w:p w14:paraId="03961E1F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310E3765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The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Assigned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to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activities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column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displays </w:t>
      </w:r>
      <w:proofErr w:type="spellStart"/>
      <w:r w:rsidRPr="00C42E7B">
        <w:rPr>
          <w:rFonts w:asciiTheme="minorHAnsi" w:hAnsiTheme="minorHAnsi"/>
          <w:sz w:val="22"/>
          <w:szCs w:val="22"/>
        </w:rPr>
        <w:t>how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many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Face to Face </w:t>
      </w:r>
      <w:proofErr w:type="spellStart"/>
      <w:r w:rsidRPr="00C42E7B">
        <w:rPr>
          <w:rFonts w:asciiTheme="minorHAnsi" w:hAnsiTheme="minorHAnsi"/>
          <w:sz w:val="22"/>
          <w:szCs w:val="22"/>
        </w:rPr>
        <w:t>activities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in the </w:t>
      </w:r>
      <w:proofErr w:type="spellStart"/>
      <w:r w:rsidRPr="00C42E7B">
        <w:rPr>
          <w:rFonts w:asciiTheme="minorHAnsi" w:hAnsiTheme="minorHAnsi"/>
          <w:sz w:val="22"/>
          <w:szCs w:val="22"/>
        </w:rPr>
        <w:t>course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contain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 session </w:t>
      </w:r>
      <w:proofErr w:type="spellStart"/>
      <w:r w:rsidRPr="00C42E7B">
        <w:rPr>
          <w:rFonts w:asciiTheme="minorHAnsi" w:hAnsiTheme="minorHAnsi"/>
          <w:sz w:val="22"/>
          <w:szCs w:val="22"/>
        </w:rPr>
        <w:t>that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</w:t>
      </w:r>
      <w:proofErr w:type="spellStart"/>
      <w:r w:rsidRPr="00C42E7B">
        <w:rPr>
          <w:rFonts w:asciiTheme="minorHAnsi" w:hAnsiTheme="minorHAnsi"/>
          <w:sz w:val="22"/>
          <w:szCs w:val="22"/>
        </w:rPr>
        <w:t>assigned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to. Note: the total for </w:t>
      </w:r>
      <w:proofErr w:type="spellStart"/>
      <w:r w:rsidRPr="00C42E7B">
        <w:rPr>
          <w:rFonts w:asciiTheme="minorHAnsi" w:hAnsiTheme="minorHAnsi"/>
          <w:sz w:val="22"/>
          <w:szCs w:val="22"/>
        </w:rPr>
        <w:t>this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(2 in the </w:t>
      </w:r>
      <w:proofErr w:type="spellStart"/>
      <w:r w:rsidRPr="00C42E7B">
        <w:rPr>
          <w:rFonts w:asciiTheme="minorHAnsi" w:hAnsiTheme="minorHAnsi"/>
          <w:sz w:val="22"/>
          <w:szCs w:val="22"/>
        </w:rPr>
        <w:t>above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screen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shot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C42E7B">
        <w:rPr>
          <w:rFonts w:asciiTheme="minorHAnsi" w:hAnsiTheme="minorHAnsi"/>
          <w:sz w:val="22"/>
          <w:szCs w:val="22"/>
        </w:rPr>
        <w:t>does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not </w:t>
      </w:r>
      <w:proofErr w:type="spellStart"/>
      <w:r w:rsidRPr="00C42E7B">
        <w:rPr>
          <w:rFonts w:asciiTheme="minorHAnsi" w:hAnsiTheme="minorHAnsi"/>
          <w:sz w:val="22"/>
          <w:szCs w:val="22"/>
        </w:rPr>
        <w:t>include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Face to Face </w:t>
      </w:r>
      <w:proofErr w:type="spellStart"/>
      <w:r w:rsidRPr="00C42E7B">
        <w:rPr>
          <w:rFonts w:asciiTheme="minorHAnsi" w:hAnsiTheme="minorHAnsi"/>
          <w:sz w:val="22"/>
          <w:szCs w:val="22"/>
        </w:rPr>
        <w:t>activities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for </w:t>
      </w:r>
      <w:proofErr w:type="spellStart"/>
      <w:r w:rsidRPr="00C42E7B">
        <w:rPr>
          <w:rFonts w:asciiTheme="minorHAnsi" w:hAnsiTheme="minorHAnsi"/>
          <w:sz w:val="22"/>
          <w:szCs w:val="22"/>
        </w:rPr>
        <w:t>which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Allow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assignment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to sessions </w:t>
      </w:r>
      <w:r w:rsidRPr="00C42E7B">
        <w:rPr>
          <w:rFonts w:asciiTheme="minorHAnsi" w:hAnsiTheme="minorHAnsi"/>
          <w:sz w:val="22"/>
          <w:szCs w:val="22"/>
        </w:rPr>
        <w:t xml:space="preserve">option is </w:t>
      </w:r>
      <w:proofErr w:type="spellStart"/>
      <w:r w:rsidRPr="00C42E7B">
        <w:rPr>
          <w:rFonts w:asciiTheme="minorHAnsi" w:hAnsiTheme="minorHAnsi"/>
          <w:sz w:val="22"/>
          <w:szCs w:val="22"/>
        </w:rPr>
        <w:t>disabled</w:t>
      </w:r>
      <w:proofErr w:type="spellEnd"/>
      <w:r w:rsidRPr="00C42E7B">
        <w:rPr>
          <w:rFonts w:asciiTheme="minorHAnsi" w:hAnsiTheme="minorHAnsi"/>
          <w:sz w:val="22"/>
          <w:szCs w:val="22"/>
        </w:rPr>
        <w:t>.</w:t>
      </w:r>
    </w:p>
    <w:p w14:paraId="096FF702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2763CEFC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The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Available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for student </w:t>
      </w:r>
      <w:proofErr w:type="spellStart"/>
      <w:r w:rsidRPr="00C42E7B">
        <w:rPr>
          <w:rFonts w:asciiTheme="minorHAnsi" w:hAnsiTheme="minorHAnsi"/>
          <w:b/>
          <w:bCs/>
          <w:sz w:val="22"/>
          <w:szCs w:val="22"/>
        </w:rPr>
        <w:t>enrolment</w:t>
      </w:r>
      <w:proofErr w:type="spellEnd"/>
      <w:r w:rsidRPr="00C42E7B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column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will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display </w:t>
      </w:r>
      <w:proofErr w:type="spellStart"/>
      <w:r w:rsidRPr="00C42E7B">
        <w:rPr>
          <w:rFonts w:asciiTheme="minorHAnsi" w:hAnsiTheme="minorHAnsi"/>
          <w:sz w:val="22"/>
          <w:szCs w:val="22"/>
        </w:rPr>
        <w:t>whether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can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be </w:t>
      </w:r>
      <w:proofErr w:type="spellStart"/>
      <w:r w:rsidRPr="00C42E7B">
        <w:rPr>
          <w:rFonts w:asciiTheme="minorHAnsi" w:hAnsiTheme="minorHAnsi"/>
          <w:sz w:val="22"/>
          <w:szCs w:val="22"/>
        </w:rPr>
        <w:t>selected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by a </w:t>
      </w:r>
      <w:proofErr w:type="spellStart"/>
      <w:r w:rsidRPr="00C42E7B">
        <w:rPr>
          <w:rFonts w:asciiTheme="minorHAnsi" w:hAnsiTheme="minorHAnsi"/>
          <w:sz w:val="22"/>
          <w:szCs w:val="22"/>
        </w:rPr>
        <w:t>user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in the </w:t>
      </w:r>
      <w:proofErr w:type="spellStart"/>
      <w:r w:rsidRPr="00C42E7B">
        <w:rPr>
          <w:rFonts w:asciiTheme="minorHAnsi" w:hAnsiTheme="minorHAnsi"/>
          <w:sz w:val="22"/>
          <w:szCs w:val="22"/>
        </w:rPr>
        <w:t>sign-up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process and </w:t>
      </w:r>
      <w:proofErr w:type="spellStart"/>
      <w:r w:rsidRPr="00C42E7B">
        <w:rPr>
          <w:rFonts w:asciiTheme="minorHAnsi" w:hAnsiTheme="minorHAnsi"/>
          <w:sz w:val="22"/>
          <w:szCs w:val="22"/>
        </w:rPr>
        <w:t>if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not, </w:t>
      </w:r>
      <w:proofErr w:type="spellStart"/>
      <w:r w:rsidRPr="00C42E7B">
        <w:rPr>
          <w:rFonts w:asciiTheme="minorHAnsi" w:hAnsiTheme="minorHAnsi"/>
          <w:sz w:val="22"/>
          <w:szCs w:val="22"/>
        </w:rPr>
        <w:t>why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not.</w:t>
      </w:r>
    </w:p>
    <w:p w14:paraId="3B08696C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4CC11FD6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The text </w:t>
      </w:r>
      <w:proofErr w:type="spellStart"/>
      <w:r w:rsidRPr="00C42E7B">
        <w:rPr>
          <w:rFonts w:asciiTheme="minorHAnsi" w:hAnsiTheme="minorHAnsi"/>
          <w:sz w:val="22"/>
          <w:szCs w:val="22"/>
        </w:rPr>
        <w:t>below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table displays the </w:t>
      </w:r>
      <w:proofErr w:type="spellStart"/>
      <w:r w:rsidRPr="00C42E7B">
        <w:rPr>
          <w:rFonts w:asciiTheme="minorHAnsi" w:hAnsiTheme="minorHAnsi"/>
          <w:sz w:val="22"/>
          <w:szCs w:val="22"/>
        </w:rPr>
        <w:t>number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Face-to-face </w:t>
      </w:r>
      <w:proofErr w:type="spellStart"/>
      <w:r w:rsidRPr="00C42E7B">
        <w:rPr>
          <w:rFonts w:asciiTheme="minorHAnsi" w:hAnsiTheme="minorHAnsi"/>
          <w:sz w:val="22"/>
          <w:szCs w:val="22"/>
        </w:rPr>
        <w:t>activities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for </w:t>
      </w:r>
      <w:proofErr w:type="spellStart"/>
      <w:r w:rsidRPr="00C42E7B">
        <w:rPr>
          <w:rFonts w:asciiTheme="minorHAnsi" w:hAnsiTheme="minorHAnsi"/>
          <w:sz w:val="22"/>
          <w:szCs w:val="22"/>
        </w:rPr>
        <w:t>which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Allow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lastRenderedPageBreak/>
        <w:t>assignment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to sessions </w:t>
      </w:r>
      <w:r w:rsidRPr="00C42E7B">
        <w:rPr>
          <w:rFonts w:asciiTheme="minorHAnsi" w:hAnsiTheme="minorHAnsi"/>
          <w:sz w:val="22"/>
          <w:szCs w:val="22"/>
        </w:rPr>
        <w:t xml:space="preserve">option is </w:t>
      </w:r>
      <w:proofErr w:type="spellStart"/>
      <w:r w:rsidRPr="00C42E7B">
        <w:rPr>
          <w:rFonts w:asciiTheme="minorHAnsi" w:hAnsiTheme="minorHAnsi"/>
          <w:sz w:val="22"/>
          <w:szCs w:val="22"/>
        </w:rPr>
        <w:t>disabled</w:t>
      </w:r>
      <w:proofErr w:type="spellEnd"/>
      <w:r w:rsidRPr="00C42E7B">
        <w:rPr>
          <w:rFonts w:asciiTheme="minorHAnsi" w:hAnsiTheme="minorHAnsi"/>
          <w:sz w:val="22"/>
          <w:szCs w:val="22"/>
        </w:rPr>
        <w:t>.</w:t>
      </w:r>
    </w:p>
    <w:p w14:paraId="27EF3926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1F702991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Q: </w:t>
      </w:r>
      <w:proofErr w:type="spellStart"/>
      <w:r w:rsidRPr="00C42E7B">
        <w:rPr>
          <w:rFonts w:asciiTheme="minorHAnsi" w:hAnsiTheme="minorHAnsi"/>
          <w:sz w:val="22"/>
          <w:szCs w:val="22"/>
        </w:rPr>
        <w:t>What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are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reasons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for a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not </w:t>
      </w:r>
      <w:proofErr w:type="spellStart"/>
      <w:r w:rsidRPr="00C42E7B">
        <w:rPr>
          <w:rFonts w:asciiTheme="minorHAnsi" w:hAnsiTheme="minorHAnsi"/>
          <w:sz w:val="22"/>
          <w:szCs w:val="22"/>
        </w:rPr>
        <w:t>being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available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for a </w:t>
      </w:r>
      <w:proofErr w:type="spellStart"/>
      <w:r w:rsidRPr="00C42E7B">
        <w:rPr>
          <w:rFonts w:asciiTheme="minorHAnsi" w:hAnsiTheme="minorHAnsi"/>
          <w:sz w:val="22"/>
          <w:szCs w:val="22"/>
        </w:rPr>
        <w:t>user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in the </w:t>
      </w:r>
      <w:proofErr w:type="spellStart"/>
      <w:r w:rsidRPr="00C42E7B">
        <w:rPr>
          <w:rFonts w:asciiTheme="minorHAnsi" w:hAnsiTheme="minorHAnsi"/>
          <w:sz w:val="22"/>
          <w:szCs w:val="22"/>
        </w:rPr>
        <w:t>sign-up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process?</w:t>
      </w:r>
    </w:p>
    <w:p w14:paraId="2CF77372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A: </w:t>
      </w:r>
    </w:p>
    <w:p w14:paraId="2C14B91A" w14:textId="77777777" w:rsidR="00CB2325" w:rsidRPr="00C42E7B" w:rsidRDefault="000065A4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The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has </w:t>
      </w:r>
      <w:proofErr w:type="spellStart"/>
      <w:r w:rsidRPr="00C42E7B">
        <w:rPr>
          <w:rFonts w:asciiTheme="minorHAnsi" w:hAnsiTheme="minorHAnsi"/>
          <w:sz w:val="22"/>
          <w:szCs w:val="22"/>
        </w:rPr>
        <w:t>been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manually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disabled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(by the checkbox in the </w:t>
      </w:r>
      <w:r w:rsidRPr="00C42E7B">
        <w:rPr>
          <w:rFonts w:asciiTheme="minorHAnsi" w:hAnsiTheme="minorHAnsi"/>
          <w:b/>
          <w:bCs/>
          <w:sz w:val="22"/>
          <w:szCs w:val="22"/>
        </w:rPr>
        <w:t xml:space="preserve">show </w:t>
      </w:r>
      <w:proofErr w:type="spellStart"/>
      <w:r w:rsidRPr="00C42E7B">
        <w:rPr>
          <w:rFonts w:asciiTheme="minorHAnsi" w:hAnsiTheme="minorHAnsi"/>
          <w:sz w:val="22"/>
          <w:szCs w:val="22"/>
        </w:rPr>
        <w:t>column</w:t>
      </w:r>
      <w:proofErr w:type="spellEnd"/>
      <w:r w:rsidRPr="00C42E7B">
        <w:rPr>
          <w:rFonts w:asciiTheme="minorHAnsi" w:hAnsiTheme="minorHAnsi"/>
          <w:sz w:val="22"/>
          <w:szCs w:val="22"/>
        </w:rPr>
        <w:t>).</w:t>
      </w:r>
    </w:p>
    <w:p w14:paraId="320DE85F" w14:textId="77777777" w:rsidR="00CB2325" w:rsidRPr="00C42E7B" w:rsidRDefault="000065A4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The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has not </w:t>
      </w:r>
      <w:proofErr w:type="spellStart"/>
      <w:r w:rsidRPr="00C42E7B">
        <w:rPr>
          <w:rFonts w:asciiTheme="minorHAnsi" w:hAnsiTheme="minorHAnsi"/>
          <w:sz w:val="22"/>
          <w:szCs w:val="22"/>
        </w:rPr>
        <w:t>been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assigned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a session in </w:t>
      </w:r>
      <w:proofErr w:type="spellStart"/>
      <w:r w:rsidRPr="00C42E7B">
        <w:rPr>
          <w:rFonts w:asciiTheme="minorHAnsi" w:hAnsiTheme="minorHAnsi"/>
          <w:sz w:val="22"/>
          <w:szCs w:val="22"/>
        </w:rPr>
        <w:t>one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Face-to-face </w:t>
      </w:r>
      <w:proofErr w:type="spellStart"/>
      <w:r w:rsidRPr="00C42E7B">
        <w:rPr>
          <w:rFonts w:asciiTheme="minorHAnsi" w:hAnsiTheme="minorHAnsi"/>
          <w:sz w:val="22"/>
          <w:szCs w:val="22"/>
        </w:rPr>
        <w:t>activities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for </w:t>
      </w:r>
      <w:proofErr w:type="spellStart"/>
      <w:r w:rsidRPr="00C42E7B">
        <w:rPr>
          <w:rFonts w:asciiTheme="minorHAnsi" w:hAnsiTheme="minorHAnsi"/>
          <w:sz w:val="22"/>
          <w:szCs w:val="22"/>
        </w:rPr>
        <w:t>which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Allow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assignment</w:t>
      </w:r>
      <w:proofErr w:type="spellEnd"/>
      <w:r w:rsidRPr="00C42E7B">
        <w:rPr>
          <w:rFonts w:asciiTheme="minorHAnsi" w:hAnsiTheme="minorHAnsi"/>
          <w:i/>
          <w:iCs/>
          <w:sz w:val="22"/>
          <w:szCs w:val="22"/>
        </w:rPr>
        <w:t xml:space="preserve"> to sessions </w:t>
      </w:r>
      <w:r w:rsidRPr="00C42E7B">
        <w:rPr>
          <w:rFonts w:asciiTheme="minorHAnsi" w:hAnsiTheme="minorHAnsi"/>
          <w:sz w:val="22"/>
          <w:szCs w:val="22"/>
        </w:rPr>
        <w:t xml:space="preserve">option is </w:t>
      </w:r>
      <w:proofErr w:type="spellStart"/>
      <w:r w:rsidRPr="00C42E7B">
        <w:rPr>
          <w:rFonts w:asciiTheme="minorHAnsi" w:hAnsiTheme="minorHAnsi"/>
          <w:sz w:val="22"/>
          <w:szCs w:val="22"/>
        </w:rPr>
        <w:t>enabled</w:t>
      </w:r>
      <w:proofErr w:type="spellEnd"/>
      <w:r w:rsidRPr="00C42E7B">
        <w:rPr>
          <w:rFonts w:asciiTheme="minorHAnsi" w:hAnsiTheme="minorHAnsi"/>
          <w:sz w:val="22"/>
          <w:szCs w:val="22"/>
        </w:rPr>
        <w:t>.</w:t>
      </w:r>
    </w:p>
    <w:p w14:paraId="5A985AC1" w14:textId="77777777" w:rsidR="00CB2325" w:rsidRPr="00C42E7B" w:rsidRDefault="000065A4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</w:rPr>
        <w:t>There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no </w:t>
      </w:r>
      <w:proofErr w:type="spellStart"/>
      <w:r w:rsidRPr="00C42E7B">
        <w:rPr>
          <w:rFonts w:asciiTheme="minorHAnsi" w:hAnsiTheme="minorHAnsi"/>
          <w:sz w:val="22"/>
          <w:szCs w:val="22"/>
        </w:rPr>
        <w:t>capacity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left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in the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. Note: </w:t>
      </w:r>
      <w:proofErr w:type="spellStart"/>
      <w:r w:rsidRPr="00C42E7B">
        <w:rPr>
          <w:rFonts w:asciiTheme="minorHAnsi" w:hAnsiTheme="minorHAnsi"/>
          <w:sz w:val="22"/>
          <w:szCs w:val="22"/>
        </w:rPr>
        <w:t>this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plug-in </w:t>
      </w:r>
      <w:proofErr w:type="spellStart"/>
      <w:r w:rsidRPr="00C42E7B">
        <w:rPr>
          <w:rFonts w:asciiTheme="minorHAnsi" w:hAnsiTheme="minorHAnsi"/>
          <w:sz w:val="22"/>
          <w:szCs w:val="22"/>
        </w:rPr>
        <w:t>does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not support </w:t>
      </w:r>
      <w:proofErr w:type="spellStart"/>
      <w:r w:rsidRPr="00C42E7B">
        <w:rPr>
          <w:rFonts w:asciiTheme="minorHAnsi" w:hAnsiTheme="minorHAnsi"/>
          <w:sz w:val="22"/>
          <w:szCs w:val="22"/>
        </w:rPr>
        <w:t>wait-listing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in Face-to-face so the session must </w:t>
      </w:r>
      <w:proofErr w:type="spellStart"/>
      <w:r w:rsidRPr="00C42E7B">
        <w:rPr>
          <w:rFonts w:asciiTheme="minorHAnsi" w:hAnsiTheme="minorHAnsi"/>
          <w:sz w:val="22"/>
          <w:szCs w:val="22"/>
        </w:rPr>
        <w:t>have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free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capacity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even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if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it </w:t>
      </w:r>
      <w:proofErr w:type="spellStart"/>
      <w:r w:rsidRPr="00C42E7B">
        <w:rPr>
          <w:rFonts w:asciiTheme="minorHAnsi" w:hAnsiTheme="minorHAnsi"/>
          <w:sz w:val="22"/>
          <w:szCs w:val="22"/>
        </w:rPr>
        <w:t>allows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for </w:t>
      </w:r>
      <w:proofErr w:type="spellStart"/>
      <w:r w:rsidRPr="00C42E7B">
        <w:rPr>
          <w:rFonts w:asciiTheme="minorHAnsi" w:hAnsiTheme="minorHAnsi"/>
          <w:sz w:val="22"/>
          <w:szCs w:val="22"/>
        </w:rPr>
        <w:t>wait-listing</w:t>
      </w:r>
      <w:proofErr w:type="spellEnd"/>
      <w:r w:rsidRPr="00C42E7B">
        <w:rPr>
          <w:rFonts w:asciiTheme="minorHAnsi" w:hAnsiTheme="minorHAnsi"/>
          <w:sz w:val="22"/>
          <w:szCs w:val="22"/>
        </w:rPr>
        <w:t>.</w:t>
      </w:r>
    </w:p>
    <w:p w14:paraId="21DE7A94" w14:textId="77777777" w:rsidR="00CB2325" w:rsidRPr="00C42E7B" w:rsidRDefault="000065A4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The deadline has </w:t>
      </w:r>
      <w:proofErr w:type="spellStart"/>
      <w:r w:rsidRPr="00C42E7B">
        <w:rPr>
          <w:rFonts w:asciiTheme="minorHAnsi" w:hAnsiTheme="minorHAnsi"/>
          <w:sz w:val="22"/>
          <w:szCs w:val="22"/>
        </w:rPr>
        <w:t>been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passed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. </w:t>
      </w:r>
    </w:p>
    <w:p w14:paraId="6F1138C9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02BC59A1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Q: </w:t>
      </w:r>
      <w:proofErr w:type="spellStart"/>
      <w:r w:rsidRPr="00C42E7B">
        <w:rPr>
          <w:rFonts w:asciiTheme="minorHAnsi" w:hAnsiTheme="minorHAnsi"/>
          <w:sz w:val="22"/>
          <w:szCs w:val="22"/>
        </w:rPr>
        <w:t>How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the deadline for </w:t>
      </w:r>
      <w:proofErr w:type="spellStart"/>
      <w:r w:rsidRPr="00C42E7B">
        <w:rPr>
          <w:rFonts w:asciiTheme="minorHAnsi" w:hAnsiTheme="minorHAnsi"/>
          <w:sz w:val="22"/>
          <w:szCs w:val="22"/>
        </w:rPr>
        <w:t>sign-up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a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calculated</w:t>
      </w:r>
      <w:proofErr w:type="spellEnd"/>
      <w:r w:rsidRPr="00C42E7B">
        <w:rPr>
          <w:rFonts w:asciiTheme="minorHAnsi" w:hAnsiTheme="minorHAnsi"/>
          <w:sz w:val="22"/>
          <w:szCs w:val="22"/>
        </w:rPr>
        <w:t>?</w:t>
      </w:r>
    </w:p>
    <w:p w14:paraId="0EC72A77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A: The deadline for a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the </w:t>
      </w:r>
      <w:proofErr w:type="spellStart"/>
      <w:r w:rsidRPr="00C42E7B">
        <w:rPr>
          <w:rFonts w:asciiTheme="minorHAnsi" w:hAnsiTheme="minorHAnsi"/>
          <w:sz w:val="22"/>
          <w:szCs w:val="22"/>
        </w:rPr>
        <w:t>earliest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deadline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all </w:t>
      </w:r>
      <w:proofErr w:type="spellStart"/>
      <w:r w:rsidRPr="00C42E7B">
        <w:rPr>
          <w:rFonts w:asciiTheme="minorHAnsi" w:hAnsiTheme="minorHAnsi"/>
          <w:sz w:val="22"/>
          <w:szCs w:val="22"/>
        </w:rPr>
        <w:t>its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sessions. </w:t>
      </w:r>
    </w:p>
    <w:p w14:paraId="09B4DAD2" w14:textId="77777777" w:rsidR="00CB2325" w:rsidRPr="00C42E7B" w:rsidRDefault="00CB2325">
      <w:pPr>
        <w:rPr>
          <w:rFonts w:asciiTheme="minorHAnsi" w:hAnsiTheme="minorHAnsi"/>
          <w:sz w:val="22"/>
          <w:szCs w:val="22"/>
        </w:rPr>
      </w:pPr>
    </w:p>
    <w:p w14:paraId="7A3B6E9F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A deadline for a session is </w:t>
      </w:r>
      <w:proofErr w:type="spellStart"/>
      <w:r w:rsidRPr="00C42E7B">
        <w:rPr>
          <w:rFonts w:asciiTheme="minorHAnsi" w:hAnsiTheme="minorHAnsi"/>
          <w:sz w:val="22"/>
          <w:szCs w:val="22"/>
        </w:rPr>
        <w:t>either</w:t>
      </w:r>
      <w:proofErr w:type="spellEnd"/>
      <w:r w:rsidRPr="00C42E7B">
        <w:rPr>
          <w:rFonts w:asciiTheme="minorHAnsi" w:hAnsiTheme="minorHAnsi"/>
          <w:sz w:val="22"/>
          <w:szCs w:val="22"/>
        </w:rPr>
        <w:t>:</w:t>
      </w:r>
    </w:p>
    <w:p w14:paraId="550FBCC7" w14:textId="77777777" w:rsidR="00CB2325" w:rsidRPr="00C42E7B" w:rsidRDefault="000065A4">
      <w:pPr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* The </w:t>
      </w:r>
      <w:proofErr w:type="spellStart"/>
      <w:r w:rsidRPr="00C42E7B">
        <w:rPr>
          <w:rFonts w:asciiTheme="minorHAnsi" w:hAnsiTheme="minorHAnsi"/>
          <w:sz w:val="22"/>
          <w:szCs w:val="22"/>
        </w:rPr>
        <w:t>earliest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start </w:t>
      </w:r>
      <w:proofErr w:type="spellStart"/>
      <w:r w:rsidRPr="00C42E7B">
        <w:rPr>
          <w:rFonts w:asciiTheme="minorHAnsi" w:hAnsiTheme="minorHAnsi"/>
          <w:sz w:val="22"/>
          <w:szCs w:val="22"/>
        </w:rPr>
        <w:t>time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for the dates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dates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session, or</w:t>
      </w:r>
    </w:p>
    <w:p w14:paraId="57C9F13D" w14:textId="77777777" w:rsidR="00CB2325" w:rsidRPr="00C42E7B" w:rsidRDefault="000065A4">
      <w:pPr>
        <w:spacing w:after="283"/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sz w:val="22"/>
          <w:szCs w:val="22"/>
        </w:rPr>
        <w:t xml:space="preserve">* The 'last </w:t>
      </w:r>
      <w:proofErr w:type="spellStart"/>
      <w:r w:rsidRPr="00C42E7B">
        <w:rPr>
          <w:rFonts w:asciiTheme="minorHAnsi" w:hAnsiTheme="minorHAnsi"/>
          <w:sz w:val="22"/>
          <w:szCs w:val="22"/>
        </w:rPr>
        <w:t>signup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date'.</w:t>
      </w:r>
    </w:p>
    <w:p w14:paraId="79388DEB" w14:textId="77777777" w:rsidR="00CB2325" w:rsidRPr="00C42E7B" w:rsidRDefault="000065A4">
      <w:pPr>
        <w:spacing w:after="283"/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</w:rPr>
        <w:t>Whichever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two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</w:t>
      </w:r>
      <w:proofErr w:type="spellStart"/>
      <w:r w:rsidRPr="00C42E7B">
        <w:rPr>
          <w:rFonts w:asciiTheme="minorHAnsi" w:hAnsiTheme="minorHAnsi"/>
          <w:sz w:val="22"/>
          <w:szCs w:val="22"/>
        </w:rPr>
        <w:t>sooner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. </w:t>
      </w:r>
      <w:bookmarkStart w:id="0" w:name="_GoBack"/>
      <w:bookmarkEnd w:id="0"/>
    </w:p>
    <w:p w14:paraId="09A96BA2" w14:textId="2623129F" w:rsidR="00CB2325" w:rsidRPr="00C42E7B" w:rsidRDefault="00C42E7B">
      <w:pPr>
        <w:spacing w:after="283"/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251666432" behindDoc="0" locked="0" layoutInCell="1" allowOverlap="1" wp14:anchorId="1ACD47DB" wp14:editId="51C4E8B9">
            <wp:simplePos x="0" y="0"/>
            <wp:positionH relativeFrom="column">
              <wp:posOffset>-78105</wp:posOffset>
            </wp:positionH>
            <wp:positionV relativeFrom="paragraph">
              <wp:posOffset>363855</wp:posOffset>
            </wp:positionV>
            <wp:extent cx="2811145" cy="978535"/>
            <wp:effectExtent l="0" t="0" r="8255" b="12065"/>
            <wp:wrapTopAndBottom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978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There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is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another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option, </w:t>
      </w:r>
      <w:r w:rsidR="000065A4" w:rsidRPr="00C42E7B">
        <w:rPr>
          <w:rFonts w:asciiTheme="minorHAnsi" w:hAnsiTheme="minorHAnsi"/>
          <w:i/>
          <w:iCs/>
          <w:sz w:val="22"/>
          <w:szCs w:val="22"/>
        </w:rPr>
        <w:t xml:space="preserve">Display </w:t>
      </w:r>
      <w:proofErr w:type="spellStart"/>
      <w:r w:rsidR="000065A4" w:rsidRPr="00C42E7B">
        <w:rPr>
          <w:rFonts w:asciiTheme="minorHAnsi" w:hAnsiTheme="minorHAnsi"/>
          <w:i/>
          <w:iCs/>
          <w:sz w:val="22"/>
          <w:szCs w:val="22"/>
        </w:rPr>
        <w:t>capacity</w:t>
      </w:r>
      <w:proofErr w:type="spellEnd"/>
    </w:p>
    <w:p w14:paraId="4392D1AF" w14:textId="6B11D4F1" w:rsidR="00CB2325" w:rsidRPr="00C42E7B" w:rsidRDefault="000065A4">
      <w:pPr>
        <w:spacing w:after="283"/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E7B">
        <w:rPr>
          <w:rFonts w:asciiTheme="minorHAnsi" w:hAnsiTheme="minorHAnsi"/>
          <w:sz w:val="22"/>
          <w:szCs w:val="22"/>
        </w:rPr>
        <w:cr/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This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determines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whether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display the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number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spaces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left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the student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when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signing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(in the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first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stage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sign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).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Using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enrolment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method</w:t>
      </w:r>
      <w:proofErr w:type="spellEnd"/>
      <w:r w:rsidRPr="00C42E7B">
        <w:rPr>
          <w:rFonts w:asciiTheme="minorHAnsi" w:hAnsiTheme="minorHAnsi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as a student</w:t>
      </w:r>
    </w:p>
    <w:p w14:paraId="283202FB" w14:textId="77777777" w:rsidR="00CB2325" w:rsidRPr="00C42E7B" w:rsidRDefault="000065A4">
      <w:pPr>
        <w:spacing w:after="283"/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</w:rPr>
        <w:t>When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try to access the </w:t>
      </w:r>
      <w:proofErr w:type="spellStart"/>
      <w:r w:rsidRPr="00C42E7B">
        <w:rPr>
          <w:rFonts w:asciiTheme="minorHAnsi" w:hAnsiTheme="minorHAnsi"/>
          <w:sz w:val="22"/>
          <w:szCs w:val="22"/>
        </w:rPr>
        <w:t>course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as a student,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will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see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 list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groups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that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could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see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as an </w:t>
      </w:r>
      <w:proofErr w:type="spellStart"/>
      <w:r w:rsidRPr="00C42E7B">
        <w:rPr>
          <w:rFonts w:asciiTheme="minorHAnsi" w:hAnsiTheme="minorHAnsi"/>
          <w:sz w:val="22"/>
          <w:szCs w:val="22"/>
        </w:rPr>
        <w:t>admin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C42E7B">
        <w:rPr>
          <w:rFonts w:asciiTheme="minorHAnsi" w:hAnsiTheme="minorHAnsi"/>
          <w:sz w:val="22"/>
          <w:szCs w:val="22"/>
        </w:rPr>
        <w:t>unless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display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unavailable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groups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is set to </w:t>
      </w:r>
      <w:proofErr w:type="spellStart"/>
      <w:r w:rsidRPr="00C42E7B">
        <w:rPr>
          <w:rFonts w:asciiTheme="minorHAnsi" w:hAnsiTheme="minorHAnsi"/>
          <w:sz w:val="22"/>
          <w:szCs w:val="22"/>
        </w:rPr>
        <w:t>hidden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). </w:t>
      </w:r>
      <w:proofErr w:type="spellStart"/>
      <w:r w:rsidRPr="00C42E7B">
        <w:rPr>
          <w:rFonts w:asciiTheme="minorHAnsi" w:hAnsiTheme="minorHAnsi"/>
          <w:sz w:val="22"/>
          <w:szCs w:val="22"/>
        </w:rPr>
        <w:t>When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select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, a gray bar </w:t>
      </w:r>
      <w:proofErr w:type="spellStart"/>
      <w:r w:rsidRPr="00C42E7B">
        <w:rPr>
          <w:rFonts w:asciiTheme="minorHAnsi" w:hAnsiTheme="minorHAnsi"/>
          <w:sz w:val="22"/>
          <w:szCs w:val="22"/>
        </w:rPr>
        <w:t>will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appear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beside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details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of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selected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group</w:t>
      </w:r>
      <w:proofErr w:type="spellEnd"/>
      <w:r w:rsidRPr="00C42E7B">
        <w:rPr>
          <w:rFonts w:asciiTheme="minorHAnsi" w:hAnsiTheme="minorHAnsi"/>
          <w:sz w:val="22"/>
          <w:szCs w:val="22"/>
        </w:rPr>
        <w:t>.</w:t>
      </w:r>
    </w:p>
    <w:p w14:paraId="21A925A3" w14:textId="60C44207" w:rsidR="00CB2325" w:rsidRPr="00C42E7B" w:rsidRDefault="00C42E7B">
      <w:pPr>
        <w:spacing w:after="283"/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251664384" behindDoc="0" locked="0" layoutInCell="1" allowOverlap="1" wp14:anchorId="4E6BB540" wp14:editId="135E4BFD">
            <wp:simplePos x="0" y="0"/>
            <wp:positionH relativeFrom="column">
              <wp:posOffset>-838</wp:posOffset>
            </wp:positionH>
            <wp:positionV relativeFrom="paragraph">
              <wp:posOffset>179705</wp:posOffset>
            </wp:positionV>
            <wp:extent cx="6119495" cy="2540635"/>
            <wp:effectExtent l="0" t="0" r="1905" b="0"/>
            <wp:wrapSquare wrapText="largest"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540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1FA" w:rsidRPr="00C42E7B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251663360" behindDoc="0" locked="0" layoutInCell="1" allowOverlap="1" wp14:anchorId="504A5355" wp14:editId="3FD4AB8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128895" cy="2615565"/>
            <wp:effectExtent l="0" t="0" r="1905" b="635"/>
            <wp:wrapSquare wrapText="largest"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2615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5A4" w:rsidRPr="00C42E7B">
        <w:rPr>
          <w:rFonts w:asciiTheme="minorHAnsi" w:hAnsiTheme="minorHAnsi"/>
          <w:sz w:val="22"/>
          <w:szCs w:val="22"/>
        </w:rPr>
        <w:cr/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After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submitting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first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stage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will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see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following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second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stage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screen:</w:t>
      </w:r>
      <w:r w:rsidR="000065A4" w:rsidRPr="00C42E7B">
        <w:rPr>
          <w:rFonts w:asciiTheme="minorHAnsi" w:hAnsiTheme="minorHAnsi"/>
          <w:b/>
          <w:bCs/>
          <w:sz w:val="22"/>
          <w:szCs w:val="22"/>
        </w:rPr>
        <w:t>As</w:t>
      </w:r>
      <w:proofErr w:type="spellEnd"/>
      <w:r w:rsidR="000065A4" w:rsidRPr="00C42E7B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b/>
          <w:bCs/>
          <w:sz w:val="22"/>
          <w:szCs w:val="22"/>
        </w:rPr>
        <w:t>described</w:t>
      </w:r>
      <w:proofErr w:type="spellEnd"/>
      <w:r w:rsidR="000065A4" w:rsidRPr="00C42E7B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b/>
          <w:bCs/>
          <w:sz w:val="22"/>
          <w:szCs w:val="22"/>
        </w:rPr>
        <w:t>above</w:t>
      </w:r>
      <w:proofErr w:type="spellEnd"/>
      <w:r w:rsidR="000065A4" w:rsidRPr="00C42E7B">
        <w:rPr>
          <w:rFonts w:asciiTheme="minorHAnsi" w:hAnsiTheme="minorHAnsi"/>
          <w:b/>
          <w:bCs/>
          <w:sz w:val="22"/>
          <w:szCs w:val="22"/>
        </w:rPr>
        <w:t xml:space="preserve">, the </w:t>
      </w:r>
      <w:proofErr w:type="spellStart"/>
      <w:r w:rsidR="000065A4" w:rsidRPr="00C42E7B">
        <w:rPr>
          <w:rFonts w:asciiTheme="minorHAnsi" w:hAnsiTheme="minorHAnsi"/>
          <w:b/>
          <w:bCs/>
          <w:sz w:val="22"/>
          <w:szCs w:val="22"/>
        </w:rPr>
        <w:lastRenderedPageBreak/>
        <w:t>Allergy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sign-up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field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was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set as a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course-wide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field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which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is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why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it is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displayed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below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rather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065A4" w:rsidRPr="00C42E7B">
        <w:rPr>
          <w:rFonts w:asciiTheme="minorHAnsi" w:hAnsiTheme="minorHAnsi"/>
          <w:sz w:val="22"/>
          <w:szCs w:val="22"/>
        </w:rPr>
        <w:t>than</w:t>
      </w:r>
      <w:proofErr w:type="spellEnd"/>
      <w:r w:rsidR="000065A4" w:rsidRPr="00C42E7B">
        <w:rPr>
          <w:rFonts w:asciiTheme="minorHAnsi" w:hAnsiTheme="minorHAnsi"/>
          <w:sz w:val="22"/>
          <w:szCs w:val="22"/>
        </w:rPr>
        <w:t xml:space="preserve"> in the table. </w:t>
      </w:r>
    </w:p>
    <w:p w14:paraId="64889934" w14:textId="77777777" w:rsidR="00CB2325" w:rsidRPr="00C42E7B" w:rsidRDefault="000065A4">
      <w:pPr>
        <w:spacing w:after="283"/>
        <w:rPr>
          <w:rFonts w:asciiTheme="minorHAnsi" w:hAnsiTheme="minorHAnsi"/>
          <w:sz w:val="22"/>
          <w:szCs w:val="22"/>
        </w:rPr>
      </w:pPr>
      <w:proofErr w:type="spellStart"/>
      <w:r w:rsidRPr="00C42E7B">
        <w:rPr>
          <w:rFonts w:asciiTheme="minorHAnsi" w:hAnsiTheme="minorHAnsi"/>
          <w:sz w:val="22"/>
          <w:szCs w:val="22"/>
        </w:rPr>
        <w:t>Once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filling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out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required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fields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C42E7B">
        <w:rPr>
          <w:rFonts w:asciiTheme="minorHAnsi" w:hAnsiTheme="minorHAnsi"/>
          <w:sz w:val="22"/>
          <w:szCs w:val="22"/>
        </w:rPr>
        <w:t>clicking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r w:rsidRPr="00C42E7B">
        <w:rPr>
          <w:rFonts w:asciiTheme="minorHAnsi" w:hAnsiTheme="minorHAnsi"/>
          <w:i/>
          <w:iCs/>
          <w:sz w:val="22"/>
          <w:szCs w:val="22"/>
        </w:rPr>
        <w:t xml:space="preserve">Sign </w:t>
      </w:r>
      <w:proofErr w:type="spellStart"/>
      <w:r w:rsidRPr="00C42E7B">
        <w:rPr>
          <w:rFonts w:asciiTheme="minorHAnsi" w:hAnsiTheme="minorHAnsi"/>
          <w:i/>
          <w:iCs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C42E7B">
        <w:rPr>
          <w:rFonts w:asciiTheme="minorHAnsi" w:hAnsiTheme="minorHAnsi"/>
          <w:sz w:val="22"/>
          <w:szCs w:val="22"/>
        </w:rPr>
        <w:t>you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will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be </w:t>
      </w:r>
      <w:proofErr w:type="spellStart"/>
      <w:r w:rsidRPr="00C42E7B">
        <w:rPr>
          <w:rFonts w:asciiTheme="minorHAnsi" w:hAnsiTheme="minorHAnsi"/>
          <w:sz w:val="22"/>
          <w:szCs w:val="22"/>
        </w:rPr>
        <w:t>enrolled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onto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the </w:t>
      </w:r>
      <w:proofErr w:type="spellStart"/>
      <w:r w:rsidRPr="00C42E7B">
        <w:rPr>
          <w:rFonts w:asciiTheme="minorHAnsi" w:hAnsiTheme="minorHAnsi"/>
          <w:sz w:val="22"/>
          <w:szCs w:val="22"/>
        </w:rPr>
        <w:t>course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Pr="00C42E7B">
        <w:rPr>
          <w:rFonts w:asciiTheme="minorHAnsi" w:hAnsiTheme="minorHAnsi"/>
          <w:sz w:val="22"/>
          <w:szCs w:val="22"/>
        </w:rPr>
        <w:t>signed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42E7B">
        <w:rPr>
          <w:rFonts w:asciiTheme="minorHAnsi" w:hAnsiTheme="minorHAnsi"/>
          <w:sz w:val="22"/>
          <w:szCs w:val="22"/>
        </w:rPr>
        <w:t>up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to the  </w:t>
      </w:r>
      <w:proofErr w:type="spellStart"/>
      <w:r w:rsidRPr="00C42E7B">
        <w:rPr>
          <w:rFonts w:asciiTheme="minorHAnsi" w:hAnsiTheme="minorHAnsi"/>
          <w:sz w:val="22"/>
          <w:szCs w:val="22"/>
        </w:rPr>
        <w:t>appropriate</w:t>
      </w:r>
      <w:proofErr w:type="spellEnd"/>
      <w:r w:rsidRPr="00C42E7B">
        <w:rPr>
          <w:rFonts w:asciiTheme="minorHAnsi" w:hAnsiTheme="minorHAnsi"/>
          <w:sz w:val="22"/>
          <w:szCs w:val="22"/>
        </w:rPr>
        <w:t xml:space="preserve"> sessions.</w:t>
      </w:r>
    </w:p>
    <w:p w14:paraId="676A41F8" w14:textId="23D6E5FE" w:rsidR="000065A4" w:rsidRPr="00C42E7B" w:rsidRDefault="009931FA">
      <w:pPr>
        <w:spacing w:after="283"/>
        <w:rPr>
          <w:rFonts w:asciiTheme="minorHAnsi" w:hAnsiTheme="minorHAnsi"/>
          <w:sz w:val="22"/>
          <w:szCs w:val="22"/>
        </w:rPr>
      </w:pPr>
      <w:r w:rsidRPr="00C42E7B">
        <w:rPr>
          <w:rFonts w:asciiTheme="minorHAnsi" w:hAnsiTheme="minorHAnsi"/>
          <w:noProof/>
          <w:sz w:val="22"/>
          <w:szCs w:val="22"/>
        </w:rPr>
        <w:drawing>
          <wp:anchor distT="0" distB="0" distL="0" distR="0" simplePos="0" relativeHeight="251665408" behindDoc="0" locked="0" layoutInCell="1" allowOverlap="1" wp14:anchorId="15153C22" wp14:editId="3A673131">
            <wp:simplePos x="0" y="0"/>
            <wp:positionH relativeFrom="column">
              <wp:align>center</wp:align>
            </wp:positionH>
            <wp:positionV relativeFrom="paragraph">
              <wp:posOffset>179705</wp:posOffset>
            </wp:positionV>
            <wp:extent cx="6119495" cy="1061720"/>
            <wp:effectExtent l="0" t="0" r="1905" b="5080"/>
            <wp:wrapSquare wrapText="largest"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61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65A4" w:rsidRPr="00C42E7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56"/>
    <w:rsid w:val="000065A4"/>
    <w:rsid w:val="00083656"/>
    <w:rsid w:val="00534F95"/>
    <w:rsid w:val="00732C6F"/>
    <w:rsid w:val="0083441D"/>
    <w:rsid w:val="009931FA"/>
    <w:rsid w:val="00C42E7B"/>
    <w:rsid w:val="00CB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7849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</w:style>
  <w:style w:type="paragraph" w:styleId="Rubrik1">
    <w:name w:val="heading 1"/>
    <w:basedOn w:val="Encabezado"/>
    <w:next w:val="Brdtext"/>
    <w:qFormat/>
    <w:pPr>
      <w:numPr>
        <w:numId w:val="1"/>
      </w:numPr>
      <w:outlineLvl w:val="0"/>
    </w:pPr>
  </w:style>
  <w:style w:type="paragraph" w:styleId="Rubrik2">
    <w:name w:val="heading 2"/>
    <w:basedOn w:val="Encabezado"/>
    <w:next w:val="Brdtext"/>
    <w:qFormat/>
    <w:pPr>
      <w:numPr>
        <w:ilvl w:val="1"/>
        <w:numId w:val="1"/>
      </w:numPr>
      <w:spacing w:before="200"/>
      <w:outlineLvl w:val="1"/>
    </w:pPr>
  </w:style>
  <w:style w:type="paragraph" w:styleId="Rubrik3">
    <w:name w:val="heading 3"/>
    <w:basedOn w:val="Encabezado"/>
    <w:next w:val="Brdtext"/>
    <w:qFormat/>
    <w:pPr>
      <w:numPr>
        <w:ilvl w:val="2"/>
        <w:numId w:val="1"/>
      </w:numPr>
      <w:spacing w:before="140"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Vietas">
    <w:name w:val="Viñetas"/>
  </w:style>
  <w:style w:type="character" w:styleId="Hyperlnk">
    <w:name w:val="Hyperlink"/>
  </w:style>
  <w:style w:type="paragraph" w:customStyle="1" w:styleId="Encabezado">
    <w:name w:val="Encabezado"/>
    <w:basedOn w:val="Normal"/>
    <w:next w:val="Brdtext"/>
    <w:pPr>
      <w:keepNext/>
      <w:spacing w:before="240" w:after="120"/>
    </w:p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ita">
    <w:name w:val="Cita"/>
    <w:basedOn w:val="Normal"/>
    <w:pPr>
      <w:spacing w:after="283"/>
      <w:ind w:left="567" w:right="567"/>
    </w:pPr>
  </w:style>
  <w:style w:type="paragraph" w:styleId="Rubrik">
    <w:name w:val="Title"/>
    <w:basedOn w:val="Encabezado"/>
    <w:next w:val="Brdtext"/>
    <w:qFormat/>
    <w:pPr>
      <w:jc w:val="center"/>
    </w:pPr>
  </w:style>
  <w:style w:type="paragraph" w:styleId="Underrubrik">
    <w:name w:val="Subtitle"/>
    <w:basedOn w:val="Encabezado"/>
    <w:next w:val="Brdtext"/>
    <w:qFormat/>
    <w:pPr>
      <w:spacing w:before="60"/>
      <w:jc w:val="center"/>
    </w:pPr>
    <w:rPr>
      <w:sz w:val="36"/>
      <w:szCs w:val="36"/>
    </w:rPr>
  </w:style>
  <w:style w:type="paragraph" w:customStyle="1" w:styleId="Textopreformateado">
    <w:name w:val="Texto preformateado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1309</Words>
  <Characters>6940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Skiöld</dc:creator>
  <cp:keywords/>
  <dc:description/>
  <cp:lastModifiedBy>Rickard Skiöld</cp:lastModifiedBy>
  <cp:revision>2</cp:revision>
  <cp:lastPrinted>2015-09-30T08:34:00Z</cp:lastPrinted>
  <dcterms:created xsi:type="dcterms:W3CDTF">2016-01-21T20:27:00Z</dcterms:created>
  <dcterms:modified xsi:type="dcterms:W3CDTF">2016-01-21T20:27:00Z</dcterms:modified>
</cp:coreProperties>
</file>